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59AB1" w14:textId="77777777" w:rsidR="00C74CC2" w:rsidRPr="00C74CC2" w:rsidRDefault="00C74CC2" w:rsidP="00C74CC2">
      <w:pPr>
        <w:shd w:val="clear" w:color="auto" w:fill="C6D9F1" w:themeFill="text2" w:themeFillTint="33"/>
        <w:spacing w:after="0" w:line="240" w:lineRule="auto"/>
        <w:jc w:val="both"/>
        <w:rPr>
          <w:rFonts w:ascii="Sylfaen" w:hAnsi="Sylfaen"/>
          <w:b/>
          <w:sz w:val="32"/>
          <w:szCs w:val="34"/>
        </w:rPr>
      </w:pPr>
      <w:bookmarkStart w:id="0" w:name="_GoBack"/>
      <w:bookmarkEnd w:id="0"/>
      <w:r w:rsidRPr="00C74CC2">
        <w:rPr>
          <w:rFonts w:ascii="Sylfaen" w:hAnsi="Sylfaen"/>
          <w:b/>
          <w:sz w:val="32"/>
          <w:szCs w:val="34"/>
        </w:rPr>
        <w:t xml:space="preserve">საქართველოს ჯანდაცვის სექტორის განვითარების სტრატეგიული გეგმა </w:t>
      </w:r>
    </w:p>
    <w:p w14:paraId="463C264F" w14:textId="77777777" w:rsidR="00C74CC2" w:rsidRDefault="00C74CC2" w:rsidP="00F03941">
      <w:pPr>
        <w:jc w:val="both"/>
        <w:rPr>
          <w:rFonts w:ascii="Sylfaen" w:hAnsi="Sylfaen" w:cs="Sylfaen"/>
          <w:b/>
          <w:bCs/>
        </w:rPr>
      </w:pPr>
    </w:p>
    <w:p w14:paraId="121EDED1" w14:textId="03F389F9" w:rsidR="00C17E5D" w:rsidRPr="00124148" w:rsidRDefault="00C17E5D" w:rsidP="00124148">
      <w:pPr>
        <w:jc w:val="both"/>
        <w:rPr>
          <w:rFonts w:ascii="Sylfaen" w:hAnsi="Sylfaen" w:cs="Sylfaen"/>
          <w:bCs/>
          <w:sz w:val="28"/>
          <w:szCs w:val="28"/>
          <w:lang w:val="ka-GE"/>
        </w:rPr>
      </w:pPr>
      <w:r w:rsidRPr="00124148">
        <w:rPr>
          <w:rFonts w:ascii="Sylfaen" w:eastAsia="Helvetica" w:hAnsi="Sylfaen" w:cs="Sylfaen"/>
          <w:b/>
          <w:bCs/>
          <w:sz w:val="28"/>
          <w:szCs w:val="28"/>
          <w:lang w:val="ka-GE"/>
        </w:rPr>
        <w:t>არსებული</w:t>
      </w:r>
      <w:r w:rsidRPr="00124148">
        <w:rPr>
          <w:rFonts w:ascii="Sylfaen" w:hAnsi="Sylfaen" w:cs="Sylfaen"/>
          <w:b/>
          <w:bCs/>
          <w:sz w:val="28"/>
          <w:szCs w:val="28"/>
          <w:lang w:val="ka-GE"/>
        </w:rPr>
        <w:t xml:space="preserve"> სიტუაციის მოკლე </w:t>
      </w:r>
      <w:r w:rsidR="00912FDA" w:rsidRPr="00124148">
        <w:rPr>
          <w:rFonts w:ascii="Sylfaen" w:hAnsi="Sylfaen" w:cs="Sylfaen"/>
          <w:b/>
          <w:bCs/>
          <w:sz w:val="28"/>
          <w:szCs w:val="28"/>
          <w:lang w:val="ka-GE"/>
        </w:rPr>
        <w:t>მიმოხილვა</w:t>
      </w:r>
    </w:p>
    <w:p w14:paraId="0C966C69" w14:textId="041B422B" w:rsidR="00052B9C" w:rsidRDefault="00912FDA" w:rsidP="00052B9C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2014 წლის საყოველთაო აღწერის მიხედვით, საქართველოს მოსახლეობა 3.7 მლნ.ს შეადგენს</w:t>
      </w:r>
      <w:r w:rsidR="002D3DB3">
        <w:rPr>
          <w:rFonts w:ascii="Sylfaen" w:hAnsi="Sylfaen" w:cs="Sylfaen"/>
          <w:bCs/>
          <w:lang w:val="ka-GE"/>
        </w:rPr>
        <w:t xml:space="preserve">. </w:t>
      </w:r>
      <w:r>
        <w:rPr>
          <w:rFonts w:ascii="Sylfaen" w:hAnsi="Sylfaen" w:cs="Sylfaen"/>
          <w:bCs/>
          <w:lang w:val="ka-GE"/>
        </w:rPr>
        <w:t xml:space="preserve">სოცოცხლის მოსალოდნელი ხანგრძლივობა დაბადებებისას ბოლო </w:t>
      </w:r>
      <w:r w:rsidR="001322C6">
        <w:rPr>
          <w:rFonts w:ascii="Sylfaen" w:hAnsi="Sylfaen" w:cs="Sylfaen"/>
          <w:bCs/>
          <w:lang w:val="ka-GE"/>
        </w:rPr>
        <w:t xml:space="preserve">სამი </w:t>
      </w:r>
      <w:r>
        <w:rPr>
          <w:rFonts w:ascii="Sylfaen" w:hAnsi="Sylfaen" w:cs="Sylfaen"/>
          <w:bCs/>
          <w:lang w:val="ka-GE"/>
        </w:rPr>
        <w:t>დეკა</w:t>
      </w:r>
      <w:r w:rsidR="00052B9C">
        <w:rPr>
          <w:rFonts w:ascii="Sylfaen" w:hAnsi="Sylfaen" w:cs="Sylfaen"/>
          <w:bCs/>
          <w:lang w:val="ka-GE"/>
        </w:rPr>
        <w:t>დ</w:t>
      </w:r>
      <w:r>
        <w:rPr>
          <w:rFonts w:ascii="Sylfaen" w:hAnsi="Sylfaen" w:cs="Sylfaen"/>
          <w:bCs/>
          <w:lang w:val="ka-GE"/>
        </w:rPr>
        <w:t>ის მანძილზე ზრდის ტენდენციით ხასიათდება</w:t>
      </w:r>
      <w:r w:rsidR="00052B9C">
        <w:rPr>
          <w:rFonts w:ascii="Sylfaen" w:hAnsi="Sylfaen" w:cs="Sylfaen"/>
          <w:bCs/>
          <w:lang w:val="ka-GE"/>
        </w:rPr>
        <w:t xml:space="preserve"> 1990 – 71.4 წელი; წ. 2016 წ. 72.2 წელი)</w:t>
      </w:r>
      <w:r>
        <w:rPr>
          <w:rFonts w:ascii="Sylfaen" w:hAnsi="Sylfaen" w:cs="Sylfaen"/>
          <w:bCs/>
          <w:lang w:val="ka-GE"/>
        </w:rPr>
        <w:t xml:space="preserve">. </w:t>
      </w:r>
    </w:p>
    <w:p w14:paraId="01C9BC1C" w14:textId="33368E4B" w:rsidR="00052B9C" w:rsidRDefault="00B438D9" w:rsidP="00052B9C">
      <w:pPr>
        <w:jc w:val="both"/>
        <w:rPr>
          <w:rFonts w:ascii="Sylfaen" w:eastAsia="Arial" w:hAnsi="Sylfaen" w:cs="Sylfaen"/>
          <w:noProof/>
          <w:color w:val="000000"/>
          <w:lang w:val="ka-GE"/>
        </w:rPr>
      </w:pPr>
      <w:r w:rsidRPr="00C3603A">
        <w:rPr>
          <w:rFonts w:ascii="Sylfaen" w:eastAsia="Arial" w:hAnsi="Sylfaen" w:cs="Arial"/>
          <w:color w:val="000000"/>
          <w:lang w:val="ka-GE"/>
        </w:rPr>
        <w:t>საყურადღებო პროგრესი</w:t>
      </w:r>
      <w:r w:rsidRPr="00381E68">
        <w:rPr>
          <w:rFonts w:ascii="Sylfaen" w:eastAsia="Arial" w:hAnsi="Sylfaen" w:cs="Arial"/>
          <w:color w:val="000000"/>
          <w:lang w:val="ka-GE"/>
        </w:rPr>
        <w:t>ა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დედათა და ბავშვთა სიკვდილიანობის შემცირების თვალსაზრისით</w:t>
      </w:r>
      <w:r>
        <w:rPr>
          <w:rFonts w:ascii="Sylfaen" w:eastAsia="Arial" w:hAnsi="Sylfaen" w:cs="Arial"/>
          <w:color w:val="000000"/>
          <w:lang w:val="ka-GE"/>
        </w:rPr>
        <w:t>: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ხუთ წლამდე ასაკის ბავშვთა სიკვდილიანობა </w:t>
      </w:r>
      <w:r>
        <w:rPr>
          <w:rFonts w:ascii="Sylfaen" w:eastAsia="Arial" w:hAnsi="Sylfaen" w:cs="Arial"/>
          <w:color w:val="000000"/>
          <w:lang w:val="ka-GE"/>
        </w:rPr>
        <w:t xml:space="preserve">- </w:t>
      </w:r>
      <w:r w:rsidR="00052B9C">
        <w:rPr>
          <w:rFonts w:ascii="Sylfaen" w:eastAsia="Arial" w:hAnsi="Sylfaen" w:cs="Arial"/>
          <w:color w:val="000000"/>
          <w:lang w:val="ka-GE"/>
        </w:rPr>
        <w:t>1990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წელს</w:t>
      </w:r>
      <w:r w:rsidR="00052B9C">
        <w:rPr>
          <w:rFonts w:ascii="Sylfaen" w:eastAsia="Arial" w:hAnsi="Sylfaen" w:cs="Arial"/>
          <w:color w:val="000000"/>
          <w:lang w:val="ka-GE"/>
        </w:rPr>
        <w:t xml:space="preserve"> 24.8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="00052B9C">
        <w:rPr>
          <w:rFonts w:ascii="Sylfaen" w:eastAsia="Arial" w:hAnsi="Sylfaen" w:cs="Arial"/>
          <w:color w:val="000000"/>
          <w:lang w:val="ka-GE"/>
        </w:rPr>
        <w:t xml:space="preserve">შეადგენდა </w:t>
      </w:r>
      <w:r>
        <w:rPr>
          <w:rFonts w:ascii="Sylfaen" w:eastAsia="Arial" w:hAnsi="Sylfaen" w:cs="Arial"/>
          <w:color w:val="000000"/>
          <w:lang w:val="ka-GE"/>
        </w:rPr>
        <w:t>ათას ცოცხალშობილზე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>
        <w:rPr>
          <w:rFonts w:ascii="Sylfaen" w:eastAsia="Arial" w:hAnsi="Sylfaen" w:cs="Arial"/>
          <w:color w:val="000000"/>
          <w:lang w:val="ka-GE"/>
        </w:rPr>
        <w:t xml:space="preserve"> – 20</w:t>
      </w:r>
      <w:r w:rsidR="00052B9C">
        <w:rPr>
          <w:rFonts w:ascii="Sylfaen" w:eastAsia="Arial" w:hAnsi="Sylfaen" w:cs="Arial"/>
          <w:color w:val="000000"/>
          <w:lang w:val="ka-GE"/>
        </w:rPr>
        <w:t>16 წელს კი -</w:t>
      </w:r>
      <w:r>
        <w:rPr>
          <w:rFonts w:ascii="Sylfaen" w:eastAsia="Arial" w:hAnsi="Sylfaen" w:cs="Arial"/>
          <w:color w:val="000000"/>
          <w:lang w:val="ka-GE"/>
        </w:rPr>
        <w:t xml:space="preserve"> 10.7</w:t>
      </w:r>
      <w:r w:rsidR="00052B9C">
        <w:rPr>
          <w:rFonts w:ascii="Sylfaen" w:eastAsia="Arial" w:hAnsi="Sylfaen" w:cs="Arial"/>
          <w:color w:val="000000"/>
          <w:lang w:val="ka-GE"/>
        </w:rPr>
        <w:t xml:space="preserve">. 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="000936DA">
        <w:rPr>
          <w:rFonts w:ascii="Sylfaen" w:eastAsia="Arial" w:hAnsi="Sylfaen" w:cs="Arial"/>
          <w:color w:val="000000"/>
          <w:lang w:val="ka-GE"/>
        </w:rPr>
        <w:t xml:space="preserve">2015 წლიდან </w:t>
      </w:r>
      <w:r w:rsidR="00052B9C">
        <w:rPr>
          <w:rFonts w:ascii="Sylfaen" w:eastAsia="Arial" w:hAnsi="Sylfaen" w:cs="Arial"/>
          <w:color w:val="000000"/>
          <w:lang w:val="ka-GE"/>
        </w:rPr>
        <w:t xml:space="preserve">პერინატალური სერვისების რეგიონალიზიაციის </w:t>
      </w:r>
      <w:r w:rsidR="00052B9C" w:rsidRPr="009A4EB1">
        <w:rPr>
          <w:rFonts w:ascii="Sylfaen" w:eastAsia="Arial" w:hAnsi="Sylfaen" w:cs="Sylfaen"/>
          <w:noProof/>
          <w:color w:val="000000"/>
          <w:lang w:val="ka-GE"/>
        </w:rPr>
        <w:t>და მაღალი რისკის ორსულთა და ახალშობილთა რეფერალის (გადაყვანის)  სისტემის მკაფიო კრიტერიუმების განსაზღვრ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>ის შედეგად</w:t>
      </w:r>
      <w:r w:rsidR="000936DA">
        <w:rPr>
          <w:rFonts w:ascii="Sylfaen" w:eastAsia="Arial" w:hAnsi="Sylfaen" w:cs="Sylfaen"/>
          <w:noProof/>
          <w:color w:val="000000"/>
          <w:lang w:val="ka-GE"/>
        </w:rPr>
        <w:t>,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 xml:space="preserve"> 2016 წელს</w:t>
      </w:r>
      <w:r w:rsidR="000936DA">
        <w:rPr>
          <w:rFonts w:ascii="Sylfaen" w:eastAsia="Arial" w:hAnsi="Sylfaen" w:cs="Sylfaen"/>
          <w:noProof/>
          <w:color w:val="000000"/>
          <w:lang w:val="ka-GE"/>
        </w:rPr>
        <w:t>,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 xml:space="preserve"> მნიშვნელოვანდ შემცირდა დედათა სიკვდილიანობა - 23.0 ასიათას ცოცხლა</w:t>
      </w:r>
      <w:r w:rsidR="00C76D63">
        <w:rPr>
          <w:rFonts w:ascii="Sylfaen" w:eastAsia="Arial" w:hAnsi="Sylfaen" w:cs="Sylfaen"/>
          <w:noProof/>
          <w:color w:val="000000"/>
          <w:lang w:val="ka-GE"/>
        </w:rPr>
        <w:t>დ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>შობილზე (1990 წ</w:t>
      </w:r>
      <w:r w:rsidR="000936DA">
        <w:rPr>
          <w:rFonts w:ascii="Sylfaen" w:eastAsia="Arial" w:hAnsi="Sylfaen" w:cs="Sylfaen"/>
          <w:noProof/>
          <w:color w:val="000000"/>
          <w:lang w:val="ka-GE"/>
        </w:rPr>
        <w:t>ელს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 xml:space="preserve"> – 40.9).</w:t>
      </w:r>
      <w:r w:rsidR="00052B9C" w:rsidRPr="009A4EB1">
        <w:rPr>
          <w:rFonts w:ascii="Sylfaen" w:eastAsia="Arial" w:hAnsi="Sylfaen" w:cs="Sylfaen"/>
          <w:noProof/>
          <w:color w:val="000000"/>
          <w:lang w:val="ka-GE"/>
        </w:rPr>
        <w:t xml:space="preserve"> </w:t>
      </w:r>
    </w:p>
    <w:p w14:paraId="334227FC" w14:textId="16E33434" w:rsidR="00B438D9" w:rsidRDefault="00B438D9" w:rsidP="00B43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Arial"/>
          <w:color w:val="000000"/>
          <w:lang w:val="ka-GE"/>
        </w:rPr>
      </w:pPr>
      <w:r w:rsidRPr="00C3603A">
        <w:rPr>
          <w:rFonts w:ascii="Sylfaen" w:eastAsia="Arial" w:hAnsi="Sylfaen" w:cs="Arial"/>
          <w:color w:val="000000"/>
          <w:lang w:val="ka-GE"/>
        </w:rPr>
        <w:t>სიკვდილიანობის მიზეზებს შორის წამყვანი ადგილი</w:t>
      </w:r>
      <w:r w:rsidR="00C17E5D">
        <w:rPr>
          <w:rFonts w:ascii="Sylfaen" w:eastAsia="Arial" w:hAnsi="Sylfaen" w:cs="Arial"/>
          <w:color w:val="000000"/>
          <w:lang w:val="ka-GE"/>
        </w:rPr>
        <w:t xml:space="preserve"> (94%)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უჭირავს არაგადამდებ დაავადებებს -  201</w:t>
      </w:r>
      <w:r>
        <w:rPr>
          <w:rFonts w:ascii="Sylfaen" w:eastAsia="Arial" w:hAnsi="Sylfaen" w:cs="Arial"/>
          <w:color w:val="000000"/>
          <w:lang w:val="ka-GE"/>
        </w:rPr>
        <w:t>6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წელს გარდაცვალების შემთხვევების </w:t>
      </w:r>
      <w:r w:rsidRPr="00324CB0">
        <w:rPr>
          <w:rFonts w:ascii="Sylfaen" w:eastAsia="Arial" w:hAnsi="Sylfaen" w:cs="Arial"/>
          <w:color w:val="000000"/>
          <w:lang w:val="ka-GE"/>
        </w:rPr>
        <w:t>3</w:t>
      </w:r>
      <w:r w:rsidRPr="00324CB0">
        <w:rPr>
          <w:rFonts w:ascii="Sylfaen" w:eastAsia="Arial" w:hAnsi="Sylfaen" w:cs="Arial"/>
          <w:color w:val="000000"/>
        </w:rPr>
        <w:t>5</w:t>
      </w:r>
      <w:r w:rsidRPr="00324CB0">
        <w:rPr>
          <w:rFonts w:ascii="Sylfaen" w:eastAsia="Arial" w:hAnsi="Sylfaen" w:cs="Arial"/>
          <w:color w:val="000000"/>
          <w:lang w:val="ka-GE"/>
        </w:rPr>
        <w:t>%-ს სისხლის მიმოქცევის სისტემის დაავადებები და 1</w:t>
      </w:r>
      <w:r w:rsidRPr="00324CB0">
        <w:rPr>
          <w:rFonts w:ascii="Sylfaen" w:eastAsia="Arial" w:hAnsi="Sylfaen" w:cs="Arial"/>
          <w:color w:val="000000"/>
        </w:rPr>
        <w:t>3</w:t>
      </w:r>
      <w:r w:rsidRPr="00324CB0">
        <w:rPr>
          <w:rFonts w:ascii="Sylfaen" w:eastAsia="Arial" w:hAnsi="Sylfaen" w:cs="Arial"/>
          <w:color w:val="000000"/>
          <w:lang w:val="ka-GE"/>
        </w:rPr>
        <w:t>%-ს სიმსივნეები შეადგენდა. ასევე, ქვეყანაში ავადობის ტვირთის მნიშვნელოვანი წილი სასუნთქი სისტემის ავადმყოფობებზე მოდის და ის მთლიანი ინციდენტობის 38-40%-ია.</w:t>
      </w:r>
    </w:p>
    <w:p w14:paraId="0C04AFAA" w14:textId="306B8F30" w:rsidR="00BB13CF" w:rsidRDefault="00BB13CF" w:rsidP="00B43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Arial"/>
          <w:color w:val="000000"/>
          <w:lang w:val="ka-GE"/>
        </w:rPr>
      </w:pPr>
      <w:r>
        <w:rPr>
          <w:rFonts w:ascii="Sylfaen" w:hAnsi="Sylfaen" w:cstheme="minorHAnsi"/>
          <w:lang w:val="ka-GE"/>
        </w:rPr>
        <w:t>90-იანი წლებიდან</w:t>
      </w:r>
      <w:r w:rsidRPr="000C1115">
        <w:rPr>
          <w:rFonts w:ascii="Sylfaen" w:hAnsi="Sylfaen" w:cstheme="minorHAnsi"/>
          <w:lang w:val="ka-GE"/>
        </w:rPr>
        <w:t xml:space="preserve">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</w:t>
      </w:r>
      <w:r w:rsidR="00B34D75">
        <w:rPr>
          <w:rFonts w:ascii="Sylfaen" w:hAnsi="Sylfaen" w:cstheme="minorHAnsi"/>
          <w:lang w:val="ka-GE"/>
        </w:rPr>
        <w:t>ქ</w:t>
      </w:r>
      <w:r w:rsidRPr="00F74D72">
        <w:rPr>
          <w:rFonts w:ascii="Sylfaen" w:hAnsi="Sylfaen" w:cstheme="minorHAnsi"/>
          <w:lang w:val="ka-GE"/>
        </w:rPr>
        <w:t>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  <w:r>
        <w:rPr>
          <w:rFonts w:ascii="Sylfaen" w:hAnsi="Sylfaen" w:cstheme="minorHAnsi"/>
          <w:lang w:val="ka-GE"/>
        </w:rPr>
        <w:t>2015 წლიდან კი დაიწყო ტუბერკულოზის როგორც ინციდენტობის, ისე პრევალნტობის კლება.</w:t>
      </w:r>
    </w:p>
    <w:p w14:paraId="2AD3D152" w14:textId="334DCD16" w:rsidR="00310E13" w:rsidRPr="0058024F" w:rsidRDefault="00BB13CF" w:rsidP="00BB13CF">
      <w:pPr>
        <w:jc w:val="both"/>
        <w:rPr>
          <w:rFonts w:ascii="Sylfaen" w:eastAsia="Arial" w:hAnsi="Sylfaen" w:cs="Arial"/>
          <w:lang w:val="ka-GE"/>
        </w:rPr>
      </w:pPr>
      <w:r w:rsidRPr="00BB13CF">
        <w:rPr>
          <w:rFonts w:ascii="Sylfaen" w:hAnsi="Sylfaen" w:cs="Sylfaen"/>
          <w:noProof/>
        </w:rPr>
        <w:t xml:space="preserve">2013 </w:t>
      </w:r>
      <w:r w:rsidRPr="00BB13CF"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(2012 წ. 450 მლნ ლარი – 2016 წ. 1017 მლნ. ლარი). </w:t>
      </w:r>
      <w:r w:rsidR="00310E13" w:rsidRPr="00593F18">
        <w:rPr>
          <w:rFonts w:ascii="Sylfaen" w:eastAsia="Arial" w:hAnsi="Sylfaen" w:cs="Arial"/>
          <w:color w:val="000000"/>
          <w:lang w:val="ka-GE"/>
        </w:rPr>
        <w:t>201</w:t>
      </w:r>
      <w:r w:rsidR="00052B9C">
        <w:rPr>
          <w:rFonts w:ascii="Sylfaen" w:eastAsia="Arial" w:hAnsi="Sylfaen" w:cs="Arial"/>
          <w:color w:val="000000"/>
          <w:lang w:val="ka-GE"/>
        </w:rPr>
        <w:t>6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 წლის მონაცემებით, ჯანდაცვაზე სახელმწიფო დანახარჯები მთლიან შიდა პროდუქტთან მიმართებით - </w:t>
      </w:r>
      <w:r w:rsidR="00052B9C">
        <w:rPr>
          <w:rFonts w:ascii="Sylfaen" w:eastAsia="Arial" w:hAnsi="Sylfaen" w:cs="Arial"/>
          <w:color w:val="000000"/>
          <w:lang w:val="ka-GE"/>
        </w:rPr>
        <w:t>3.0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% 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 w:rsidR="00310E13" w:rsidRPr="00593F18">
        <w:rPr>
          <w:rFonts w:ascii="Sylfaen" w:eastAsia="Arial" w:hAnsi="Sylfaen" w:cs="Arial"/>
          <w:color w:val="000000"/>
          <w:lang w:val="ka-GE"/>
        </w:rPr>
        <w:t>და ჯანდაცვაზე სახელმწიფო დანახარჯების ხვედრითი წილი სახელმწიფო ბიუჯეტთანმიმართებაში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 w:rsidR="00310E13" w:rsidRPr="00593F18">
        <w:rPr>
          <w:rFonts w:ascii="Sylfaen" w:eastAsia="Arial" w:hAnsi="Sylfaen" w:cs="Arial"/>
          <w:color w:val="000000"/>
          <w:lang w:val="ka-GE"/>
        </w:rPr>
        <w:t>- 8.6%</w:t>
      </w:r>
      <w:r w:rsidR="00052B9C">
        <w:rPr>
          <w:rFonts w:ascii="Sylfaen" w:eastAsia="Arial" w:hAnsi="Sylfaen" w:cs="Arial"/>
          <w:color w:val="000000"/>
          <w:lang w:val="ka-GE"/>
        </w:rPr>
        <w:t>-ია.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 კლების მიუხედავად, კვლავ მნიშვნელოვნად მაღალია ჯიბიდან გადახდების (OOP) წილი ჯანდაცვაზე მთლიანი დანახარჯებში</w:t>
      </w:r>
      <w:r w:rsidR="00052B9C">
        <w:rPr>
          <w:rFonts w:ascii="Sylfaen" w:eastAsia="Arial" w:hAnsi="Sylfaen" w:cs="Arial"/>
          <w:color w:val="000000"/>
          <w:lang w:val="ka-GE"/>
        </w:rPr>
        <w:t xml:space="preserve"> 57</w:t>
      </w:r>
      <w:r w:rsidR="00310E13" w:rsidRPr="00593F18">
        <w:rPr>
          <w:rFonts w:ascii="Sylfaen" w:eastAsia="Arial" w:hAnsi="Sylfaen" w:cs="Arial"/>
          <w:color w:val="000000"/>
          <w:lang w:val="ka-GE"/>
        </w:rPr>
        <w:t>%, რაც მძიმე ტვირთად აწვება შინამეურნეობებს.</w:t>
      </w:r>
      <w:r w:rsidR="00FD41CC">
        <w:rPr>
          <w:rFonts w:ascii="Sylfaen" w:eastAsia="Arial" w:hAnsi="Sylfaen" w:cs="Arial"/>
          <w:color w:val="000000"/>
          <w:lang w:val="ka-GE"/>
        </w:rPr>
        <w:t xml:space="preserve"> </w:t>
      </w:r>
    </w:p>
    <w:p w14:paraId="1B11F1FC" w14:textId="4AC185CE" w:rsidR="00B438D9" w:rsidRDefault="00B438D9" w:rsidP="00B438D9">
      <w:pPr>
        <w:jc w:val="both"/>
        <w:rPr>
          <w:rFonts w:ascii="Sylfaen" w:eastAsia="Arial" w:hAnsi="Sylfaen" w:cs="Arial"/>
          <w:color w:val="000000"/>
          <w:lang w:val="ka-GE"/>
        </w:rPr>
      </w:pPr>
      <w:r w:rsidRPr="00EF46D9">
        <w:rPr>
          <w:rFonts w:ascii="Sylfaen" w:eastAsia="Arial" w:hAnsi="Sylfaen" w:cs="Arial"/>
          <w:color w:val="000000"/>
          <w:lang w:val="ka-GE"/>
        </w:rPr>
        <w:t>ჯანდაცვ</w:t>
      </w:r>
      <w:r w:rsidR="00BB13CF">
        <w:rPr>
          <w:rFonts w:ascii="Sylfaen" w:eastAsia="Arial" w:hAnsi="Sylfaen" w:cs="Arial"/>
          <w:color w:val="000000"/>
          <w:lang w:val="ka-GE"/>
        </w:rPr>
        <w:t>ის   სერვისებზე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ხელმისაწვდომობის ზრდის თვალსაზრისით, უმნიშვნელოვანესი მიღწევა იყო 2013 წელს საყოველთაო ჯანდაცვის პროგრამის დანერგვა, რომელმაც სათავე დაუდო მოსახლეობის სახელმწიფოს მიერ დაფინანსებული სამედიცინო მომსახურებით </w:t>
      </w:r>
      <w:r w:rsidRPr="00EF46D9">
        <w:rPr>
          <w:rFonts w:ascii="Sylfaen" w:eastAsia="Arial" w:hAnsi="Sylfaen" w:cs="Arial"/>
          <w:color w:val="000000"/>
          <w:lang w:val="ka-GE"/>
        </w:rPr>
        <w:lastRenderedPageBreak/>
        <w:t xml:space="preserve">უნივერსალურ მოცვას. </w:t>
      </w:r>
      <w:r w:rsidRPr="005F3D53">
        <w:rPr>
          <w:rFonts w:ascii="Sylfaen" w:eastAsia="Arial" w:hAnsi="Sylfaen" w:cs="Arial"/>
          <w:color w:val="000000"/>
          <w:lang w:val="ka-GE"/>
        </w:rPr>
        <w:t>ჯანმრთელობის მსოფლიო ორგანიზაციის ევროპის ბიურომ  საყოველთაო ჯანდაცვის პროგრამა წარმატებულ პროექტად აღიარა ევროპის ქვეყნების 2015 წლის ჯანმრთელობის ანგარიშში</w:t>
      </w:r>
      <w:r>
        <w:rPr>
          <w:rFonts w:ascii="Sylfaen" w:eastAsia="Arial" w:hAnsi="Sylfaen" w:cs="Arial"/>
          <w:color w:val="000000"/>
          <w:lang w:val="ka-GE"/>
        </w:rPr>
        <w:t>.</w:t>
      </w:r>
    </w:p>
    <w:p w14:paraId="1A7D170F" w14:textId="77777777" w:rsidR="00A61506" w:rsidRDefault="00A61506" w:rsidP="00A61506">
      <w:pPr>
        <w:jc w:val="both"/>
        <w:rPr>
          <w:rFonts w:ascii="Sylfaen" w:eastAsia="Arial" w:hAnsi="Sylfaen" w:cs="Sylfaen"/>
          <w:noProof/>
          <w:color w:val="000000"/>
          <w:lang w:val="ka-GE"/>
        </w:rPr>
      </w:pPr>
      <w:r w:rsidRPr="009A4EB1">
        <w:rPr>
          <w:rFonts w:ascii="Sylfaen" w:eastAsia="Arial" w:hAnsi="Sylfaen" w:cs="Sylfaen"/>
          <w:noProof/>
          <w:color w:val="000000"/>
          <w:lang w:val="ka-GE"/>
        </w:rPr>
        <w:t>საყოველთაო ჯანდაცვის პროგრამის ამოქმედებამ სათავე დაუდო ქვეყანაში სამედიცინო სერვისებზე უნივერსალურ მოცვას და უტილიზაციის ზრდას (ამბულატორიული მიმართვები ერთ სულზე 2012 – 2.3; 201</w:t>
      </w:r>
      <w:r w:rsidR="00C27B6F">
        <w:rPr>
          <w:rFonts w:ascii="Sylfaen" w:eastAsia="Arial" w:hAnsi="Sylfaen" w:cs="Sylfaen"/>
          <w:noProof/>
          <w:color w:val="000000"/>
          <w:lang w:val="ka-GE"/>
        </w:rPr>
        <w:t>6</w:t>
      </w:r>
      <w:r w:rsidRPr="009A4EB1">
        <w:rPr>
          <w:rFonts w:ascii="Sylfaen" w:eastAsia="Arial" w:hAnsi="Sylfaen" w:cs="Sylfaen"/>
          <w:noProof/>
          <w:color w:val="000000"/>
          <w:lang w:val="ka-GE"/>
        </w:rPr>
        <w:t xml:space="preserve"> – 4.0; ჰოსპიტალიზაცია 100 სულ მოსახლეზე 2012 – 8.0; 2015 – </w:t>
      </w:r>
      <w:r w:rsidR="00C27B6F">
        <w:rPr>
          <w:rFonts w:ascii="Sylfaen" w:eastAsia="Arial" w:hAnsi="Sylfaen" w:cs="Sylfaen"/>
          <w:noProof/>
          <w:color w:val="000000"/>
          <w:lang w:val="ka-GE"/>
        </w:rPr>
        <w:t>13.3</w:t>
      </w:r>
      <w:r w:rsidRPr="009A4EB1">
        <w:rPr>
          <w:rFonts w:ascii="Sylfaen" w:eastAsia="Arial" w:hAnsi="Sylfaen" w:cs="Sylfaen"/>
          <w:noProof/>
          <w:color w:val="000000"/>
          <w:lang w:val="ka-GE"/>
        </w:rPr>
        <w:t xml:space="preserve">). </w:t>
      </w:r>
    </w:p>
    <w:p w14:paraId="4BEA4B01" w14:textId="657F337A" w:rsidR="00B438D9" w:rsidRDefault="00B438D9" w:rsidP="00B438D9">
      <w:pPr>
        <w:pStyle w:val="ListParagraph"/>
        <w:tabs>
          <w:tab w:val="left" w:pos="945"/>
        </w:tabs>
        <w:ind w:left="0"/>
        <w:jc w:val="both"/>
        <w:rPr>
          <w:rFonts w:ascii="Sylfaen" w:eastAsia="Arial" w:hAnsi="Sylfaen" w:cs="Arial"/>
          <w:color w:val="000000"/>
          <w:lang w:val="ka-GE"/>
        </w:rPr>
      </w:pPr>
      <w:r w:rsidRPr="00EF46D9">
        <w:rPr>
          <w:rFonts w:ascii="Sylfaen" w:eastAsia="Arial" w:hAnsi="Sylfaen" w:cs="Arial"/>
          <w:color w:val="000000"/>
          <w:lang w:val="ka-GE"/>
        </w:rPr>
        <w:t xml:space="preserve"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ჰეპატიტის ელიმინაციის პროგრამა, რომელიც 2020 წლისთვის მიზნად ისახავს ამბიციური </w:t>
      </w:r>
      <w:r>
        <w:rPr>
          <w:rFonts w:ascii="Sylfaen" w:eastAsia="Arial" w:hAnsi="Sylfaen" w:cs="Arial"/>
          <w:color w:val="000000"/>
          <w:lang w:val="ka-GE"/>
        </w:rPr>
        <w:t>მიზანს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-  C ჰეპატიტით ინფიცირებულთა 90%-ის გამოკვლევა</w:t>
      </w:r>
      <w:r>
        <w:rPr>
          <w:rFonts w:ascii="Sylfaen" w:eastAsia="Arial" w:hAnsi="Sylfaen" w:cs="Arial"/>
          <w:color w:val="000000"/>
          <w:lang w:val="ka-GE"/>
        </w:rPr>
        <w:t xml:space="preserve">, </w:t>
      </w:r>
      <w:r w:rsidRPr="00EF46D9">
        <w:rPr>
          <w:rFonts w:ascii="Sylfaen" w:eastAsia="Arial" w:hAnsi="Sylfaen" w:cs="Arial"/>
          <w:color w:val="000000"/>
          <w:lang w:val="ka-GE"/>
        </w:rPr>
        <w:t>ქრონიკული ფორმის მქონეთა 95%-ის მკურნალობა</w:t>
      </w:r>
      <w:r w:rsidR="00901CC4">
        <w:rPr>
          <w:rFonts w:ascii="Sylfaen" w:eastAsia="Arial" w:hAnsi="Sylfaen" w:cs="Arial"/>
          <w:color w:val="000000"/>
          <w:lang w:val="ka-GE"/>
        </w:rPr>
        <w:t>ს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და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Pr="00EF46D9">
        <w:rPr>
          <w:rFonts w:ascii="Sylfaen" w:eastAsia="Arial" w:hAnsi="Sylfaen" w:cs="Arial"/>
          <w:color w:val="000000"/>
          <w:lang w:val="ka-GE"/>
        </w:rPr>
        <w:t>95%-ის განკურნება</w:t>
      </w:r>
      <w:r w:rsidR="00901CC4">
        <w:rPr>
          <w:rFonts w:ascii="Sylfaen" w:eastAsia="Arial" w:hAnsi="Sylfaen" w:cs="Arial"/>
          <w:color w:val="000000"/>
          <w:lang w:val="ka-GE"/>
        </w:rPr>
        <w:t>ს</w:t>
      </w:r>
      <w:r w:rsidRPr="00EF46D9">
        <w:rPr>
          <w:rFonts w:ascii="Sylfaen" w:eastAsia="Arial" w:hAnsi="Sylfaen" w:cs="Arial"/>
          <w:color w:val="000000"/>
          <w:lang w:val="ka-GE"/>
        </w:rPr>
        <w:t>.</w:t>
      </w:r>
    </w:p>
    <w:p w14:paraId="764C33CF" w14:textId="419A7A09" w:rsidR="00BB13CF" w:rsidRDefault="00A615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Times New Roman" w:hAnsi="Sylfaen" w:cstheme="minorHAnsi"/>
          <w:lang w:val="ka-GE" w:eastAsia="ka-GE"/>
        </w:rPr>
      </w:pPr>
      <w:r w:rsidRPr="00CF6BA2">
        <w:rPr>
          <w:rFonts w:ascii="Sylfaen" w:hAnsi="Sylfaen" w:cs="Sylfaen"/>
        </w:rPr>
        <w:t>სამკურნალო საშუალებებზე დანახარჯები</w:t>
      </w:r>
      <w:r w:rsidR="001322C6">
        <w:rPr>
          <w:rFonts w:ascii="Sylfaen" w:hAnsi="Sylfaen" w:cs="Sylfaen"/>
          <w:lang w:val="ka-GE"/>
        </w:rPr>
        <w:t>თ</w:t>
      </w:r>
      <w:r w:rsidR="00C27B6F">
        <w:rPr>
          <w:rFonts w:ascii="Sylfaen" w:hAnsi="Sylfaen" w:cs="Sylfaen"/>
          <w:lang w:val="ka-GE"/>
        </w:rPr>
        <w:t xml:space="preserve"> (ჯანდაცვაზე მთლიანი დანახარჯების 38%)</w:t>
      </w:r>
      <w:r w:rsidR="00896793">
        <w:rPr>
          <w:rFonts w:ascii="Sylfaen" w:eastAsia="Arial" w:hAnsi="Sylfaen" w:cs="Arial"/>
          <w:lang w:val="ka-GE"/>
        </w:rPr>
        <w:t xml:space="preserve"> </w:t>
      </w:r>
      <w:r w:rsidR="001322C6">
        <w:rPr>
          <w:rFonts w:ascii="Sylfaen" w:eastAsia="Arial" w:hAnsi="Sylfaen" w:cs="Arial"/>
          <w:lang w:val="ka-GE"/>
        </w:rPr>
        <w:t xml:space="preserve">გამოწვეული </w:t>
      </w:r>
      <w:r w:rsidR="00896793">
        <w:rPr>
          <w:rFonts w:ascii="Sylfaen" w:eastAsia="Arial" w:hAnsi="Sylfaen" w:cs="Arial"/>
          <w:lang w:val="ka-GE"/>
        </w:rPr>
        <w:t>ტვირთის შემსუბუქების</w:t>
      </w:r>
      <w:r w:rsidR="00A92AF7">
        <w:rPr>
          <w:rFonts w:ascii="Sylfaen" w:eastAsia="Arial" w:hAnsi="Sylfaen" w:cs="Arial"/>
          <w:lang w:val="ka-GE"/>
        </w:rPr>
        <w:t xml:space="preserve"> </w:t>
      </w:r>
      <w:r w:rsidR="0038616C">
        <w:rPr>
          <w:rFonts w:ascii="Sylfaen" w:eastAsia="Arial" w:hAnsi="Sylfaen" w:cs="Arial"/>
          <w:lang w:val="ka-GE"/>
        </w:rPr>
        <w:t>მიზნით,</w:t>
      </w:r>
      <w:r w:rsidR="00C27B6F">
        <w:rPr>
          <w:rFonts w:ascii="Sylfaen" w:hAnsi="Sylfaen" w:cs="Sylfaen"/>
          <w:lang w:val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2017 წლის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="00BB13CF"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მქონე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="00BB13CF"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არიან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="00BB13CF"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="00BB13CF"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მათზე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ქულა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="00BB13CF" w:rsidRPr="007D50AB">
        <w:rPr>
          <w:rFonts w:ascii="Sylfaen" w:eastAsia="Times New Roman" w:hAnsi="Sylfaen" w:cs="Sylfaen"/>
          <w:lang w:val="ka-GE" w:eastAsia="ka-GE"/>
        </w:rPr>
        <w:t>არ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="00BB13CF" w:rsidRPr="007D50AB">
        <w:rPr>
          <w:rFonts w:ascii="Sylfaen" w:eastAsia="Times New Roman" w:hAnsi="Sylfaen" w:cs="Sylfaen"/>
          <w:lang w:val="ka-GE" w:eastAsia="ka-GE"/>
        </w:rPr>
        <w:t>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="00BB13CF"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. </w:t>
      </w:r>
    </w:p>
    <w:p w14:paraId="646C9338" w14:textId="7FE57427" w:rsidR="00C27B6F" w:rsidRDefault="00A615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/>
          <w:color w:val="000000"/>
          <w:lang w:val="ka-GE"/>
        </w:rPr>
      </w:pPr>
      <w:r w:rsidRPr="00593F18">
        <w:rPr>
          <w:rFonts w:ascii="Sylfaen" w:eastAsia="Arial" w:hAnsi="Sylfaen" w:cs="Sylfaen"/>
          <w:color w:val="000000"/>
          <w:lang w:val="ka-GE"/>
        </w:rPr>
        <w:t xml:space="preserve">კვალიფიციური ადამიანური რესურსების ნაკლებობა და მათი არათანაბარი გეოგრაფიული გადანაწილება მნიშვნელოვან ბარიერად რჩება ხარისხიანი სამედიცინო სერვისის უზრუნველყოფის თვალსაზრისით. </w:t>
      </w:r>
      <w:r w:rsidR="004826EB">
        <w:rPr>
          <w:rFonts w:ascii="Sylfaen" w:eastAsia="Arial" w:hAnsi="Sylfaen" w:cs="Sylfaen"/>
          <w:color w:val="000000"/>
          <w:lang w:val="ka-GE"/>
        </w:rPr>
        <w:t xml:space="preserve">პრობლემურია </w:t>
      </w:r>
      <w:r w:rsidRPr="00593F18">
        <w:rPr>
          <w:rFonts w:ascii="Sylfaen" w:eastAsia="Arial" w:hAnsi="Sylfaen" w:cs="Sylfaen"/>
          <w:color w:val="000000"/>
          <w:lang w:val="ka-GE"/>
        </w:rPr>
        <w:t xml:space="preserve">ექიმებისა და ექთნების </w:t>
      </w:r>
      <w:r w:rsidR="00901CC4" w:rsidRPr="00593F18">
        <w:rPr>
          <w:rFonts w:ascii="Sylfaen" w:eastAsia="Arial" w:hAnsi="Sylfaen" w:cs="Sylfaen"/>
          <w:color w:val="000000"/>
          <w:lang w:val="ka-GE"/>
        </w:rPr>
        <w:t>არაბალანსირებულ</w:t>
      </w:r>
      <w:r w:rsidR="004826EB">
        <w:rPr>
          <w:rFonts w:ascii="Sylfaen" w:eastAsia="Arial" w:hAnsi="Sylfaen" w:cs="Sylfaen"/>
          <w:color w:val="000000"/>
          <w:lang w:val="ka-GE"/>
        </w:rPr>
        <w:t>ი</w:t>
      </w:r>
      <w:r w:rsidR="00901CC4" w:rsidRPr="00593F18">
        <w:rPr>
          <w:rFonts w:ascii="Sylfaen" w:eastAsia="Arial" w:hAnsi="Sylfaen" w:cs="Sylfaen"/>
          <w:color w:val="000000"/>
          <w:lang w:val="ka-GE"/>
        </w:rPr>
        <w:t xml:space="preserve"> </w:t>
      </w:r>
      <w:r w:rsidRPr="00593F18">
        <w:rPr>
          <w:rFonts w:ascii="Sylfaen" w:eastAsia="Arial" w:hAnsi="Sylfaen" w:cs="Sylfaen"/>
          <w:color w:val="000000"/>
          <w:lang w:val="ka-GE"/>
        </w:rPr>
        <w:t>თანაფარდობა (1:</w:t>
      </w:r>
      <w:r w:rsidR="00A944F4">
        <w:rPr>
          <w:rFonts w:ascii="Sylfaen" w:eastAsia="Arial" w:hAnsi="Sylfaen" w:cs="Sylfaen"/>
          <w:color w:val="000000"/>
          <w:lang w:val="ka-GE"/>
        </w:rPr>
        <w:t>0.67)</w:t>
      </w:r>
      <w:r w:rsidR="005350C5">
        <w:rPr>
          <w:rFonts w:ascii="Sylfaen" w:eastAsia="Arial" w:hAnsi="Sylfaen" w:cs="Sylfaen"/>
          <w:color w:val="000000"/>
          <w:lang w:val="ka-GE"/>
        </w:rPr>
        <w:t>, ასევე,</w:t>
      </w:r>
      <w:r w:rsidRPr="00593F18">
        <w:rPr>
          <w:rFonts w:ascii="Sylfaen" w:eastAsia="Arial" w:hAnsi="Sylfaen" w:cs="Sylfaen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მკვეთრი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დისბალანსი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ადამიანური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რესურსის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წარმოებასა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და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მოთხოვნას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შორის</w:t>
      </w:r>
      <w:r w:rsidR="00B65250" w:rsidRPr="00A02A14">
        <w:rPr>
          <w:rFonts w:eastAsia="Arial"/>
          <w:color w:val="000000"/>
          <w:lang w:val="ka-GE"/>
        </w:rPr>
        <w:t xml:space="preserve">. </w:t>
      </w:r>
      <w:r w:rsidRPr="00593F18">
        <w:rPr>
          <w:rFonts w:ascii="Sylfaen" w:eastAsia="Arial" w:hAnsi="Sylfaen" w:cs="Sylfaen"/>
          <w:color w:val="000000"/>
          <w:lang w:val="ka-GE"/>
        </w:rPr>
        <w:t xml:space="preserve"> </w:t>
      </w:r>
      <w:r w:rsidR="004826EB">
        <w:rPr>
          <w:rFonts w:ascii="Sylfaen" w:eastAsia="Arial" w:hAnsi="Sylfaen" w:cs="Sylfaen"/>
          <w:color w:val="000000"/>
          <w:lang w:val="ka-GE"/>
        </w:rPr>
        <w:t xml:space="preserve">საექიმო საკადრო რესურსთან დაკავშირებით, 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მიუხედავად ექიმების ჭარბი წარმოებისა, </w:t>
      </w:r>
      <w:r w:rsidR="004826EB">
        <w:rPr>
          <w:rFonts w:ascii="Sylfaen" w:eastAsia="Arial" w:hAnsi="Sylfaen" w:cs="Sylfaen"/>
          <w:color w:val="000000"/>
          <w:lang w:val="ka-GE"/>
        </w:rPr>
        <w:t>აღსანიშნავია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ზოგადი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პროფილის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ექიმების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ნაკლებობა</w:t>
      </w:r>
      <w:r w:rsidR="00A02A14" w:rsidRPr="00A02A14">
        <w:rPr>
          <w:rFonts w:eastAsia="Arial"/>
          <w:color w:val="000000"/>
          <w:lang w:val="ka-GE"/>
        </w:rPr>
        <w:t>,</w:t>
      </w:r>
      <w:r w:rsidR="004826EB">
        <w:rPr>
          <w:rFonts w:ascii="Sylfaen" w:eastAsia="Arial" w:hAnsi="Sylfaen"/>
          <w:color w:val="000000"/>
          <w:lang w:val="ka-GE"/>
        </w:rPr>
        <w:t xml:space="preserve"> ასევე,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4826EB">
        <w:rPr>
          <w:rFonts w:ascii="Sylfaen" w:eastAsia="Arial" w:hAnsi="Sylfaen"/>
          <w:color w:val="000000"/>
          <w:lang w:val="ka-GE"/>
        </w:rPr>
        <w:t>გარკვეულ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საექიმო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სპეციალობებში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კადრების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დაბერების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ტენდენცია</w:t>
      </w:r>
      <w:r w:rsidR="004826EB">
        <w:rPr>
          <w:rFonts w:ascii="Sylfaen" w:eastAsia="Arial" w:hAnsi="Sylfaen"/>
          <w:color w:val="000000"/>
          <w:lang w:val="ka-GE"/>
        </w:rPr>
        <w:t>.</w:t>
      </w:r>
      <w:r w:rsidR="00A02A14" w:rsidRPr="00A02A14">
        <w:rPr>
          <w:rFonts w:eastAsia="Arial"/>
          <w:color w:val="000000"/>
          <w:lang w:val="ka-GE"/>
        </w:rPr>
        <w:t xml:space="preserve">, </w:t>
      </w:r>
      <w:r w:rsidR="00107A4F">
        <w:rPr>
          <w:rFonts w:ascii="Sylfaen" w:eastAsia="Arial" w:hAnsi="Sylfaen"/>
          <w:color w:val="000000"/>
          <w:lang w:val="ka-GE"/>
        </w:rPr>
        <w:t xml:space="preserve">ექიმთა </w:t>
      </w:r>
      <w:r w:rsidR="00A02A14">
        <w:rPr>
          <w:rFonts w:ascii="Sylfaen" w:eastAsia="Arial" w:hAnsi="Sylfaen" w:cs="Sylfaen"/>
          <w:color w:val="000000"/>
          <w:lang w:val="ka-GE"/>
        </w:rPr>
        <w:t>უწყვეტი პროფესიული განვითარების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ნებაყოფლობითი</w:t>
      </w:r>
      <w:r w:rsidR="00A02A14" w:rsidRPr="00A02A14">
        <w:rPr>
          <w:rFonts w:eastAsia="Arial"/>
          <w:color w:val="000000"/>
          <w:lang w:val="ka-GE"/>
        </w:rPr>
        <w:t xml:space="preserve">,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მოტივაციის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ყოველგვარ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ქმედით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მექანიზმს</w:t>
      </w:r>
      <w:r w:rsidR="00A02A14">
        <w:rPr>
          <w:rFonts w:ascii="Sylfaen" w:eastAsia="Arial" w:hAnsi="Sylfaen" w:cs="Sylfaen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მოკლებული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სისტემა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ვერ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107A4F">
        <w:rPr>
          <w:rFonts w:ascii="Sylfaen" w:eastAsia="Arial" w:hAnsi="Sylfaen" w:cs="Sylfaen"/>
          <w:color w:val="000000"/>
          <w:lang w:val="ka-GE"/>
        </w:rPr>
        <w:t>უზრუნველყოფს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ადეკვატური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თეორიული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ცოდნისა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თუ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კლინიკური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უნარ</w:t>
      </w:r>
      <w:r w:rsidR="00A02A14" w:rsidRPr="00A02A14">
        <w:rPr>
          <w:rFonts w:eastAsia="Arial"/>
          <w:color w:val="000000"/>
          <w:lang w:val="ka-GE"/>
        </w:rPr>
        <w:t>-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ჩვევების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განვითარების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შესაძლებლობას</w:t>
      </w:r>
      <w:r w:rsidR="005350C5">
        <w:rPr>
          <w:rFonts w:ascii="Sylfaen" w:eastAsia="Arial" w:hAnsi="Sylfaen"/>
          <w:color w:val="000000"/>
          <w:lang w:val="ka-GE"/>
        </w:rPr>
        <w:t>.</w:t>
      </w:r>
      <w:r w:rsidR="00A02A14">
        <w:rPr>
          <w:rFonts w:ascii="Sylfaen" w:eastAsia="Arial" w:hAnsi="Sylfaen"/>
          <w:color w:val="000000"/>
          <w:lang w:val="ka-GE"/>
        </w:rPr>
        <w:t xml:space="preserve"> </w:t>
      </w:r>
      <w:r w:rsidR="004826EB">
        <w:rPr>
          <w:rFonts w:ascii="Sylfaen" w:eastAsia="Arial" w:hAnsi="Sylfaen"/>
          <w:color w:val="000000"/>
          <w:lang w:val="ka-GE"/>
        </w:rPr>
        <w:t xml:space="preserve">ამასთან, </w:t>
      </w:r>
      <w:r w:rsidR="00854118">
        <w:rPr>
          <w:rFonts w:ascii="Sylfaen" w:eastAsia="Arial" w:hAnsi="Sylfaen"/>
          <w:color w:val="000000"/>
          <w:lang w:val="ka-GE"/>
        </w:rPr>
        <w:t>ევროკავშირთან ასოცირების ფარგლებში გამოწვევას წარმოადგენს საექთნო საქმის რეგულირებად პროფესიად განსაზღვრა და სათანადო მარეგულირებელი მექანიზმების დადგენა.</w:t>
      </w:r>
    </w:p>
    <w:p w14:paraId="3E2B4546" w14:textId="5E31C99D" w:rsidR="00D27A7E" w:rsidRDefault="004826EB" w:rsidP="00F12E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Sylfaen"/>
          <w:color w:val="000000"/>
          <w:lang w:val="ka-GE"/>
        </w:rPr>
      </w:pPr>
      <w:r>
        <w:rPr>
          <w:rFonts w:ascii="Sylfaen" w:eastAsia="Arial" w:hAnsi="Sylfaen" w:cs="Sylfaen"/>
          <w:color w:val="000000"/>
          <w:lang w:val="ka-GE"/>
        </w:rPr>
        <w:t xml:space="preserve">სამედიცინო </w:t>
      </w:r>
      <w:r w:rsidR="00854118">
        <w:rPr>
          <w:rFonts w:ascii="Sylfaen" w:eastAsia="Arial" w:hAnsi="Sylfaen" w:cs="Sylfaen"/>
          <w:color w:val="000000"/>
          <w:lang w:val="ka-GE"/>
        </w:rPr>
        <w:t>მ</w:t>
      </w:r>
      <w:r w:rsidR="00854118" w:rsidRPr="005449F9">
        <w:rPr>
          <w:rFonts w:ascii="Sylfaen" w:eastAsia="Arial" w:hAnsi="Sylfaen" w:cs="Sylfaen"/>
          <w:color w:val="000000"/>
          <w:lang w:val="ka-GE"/>
        </w:rPr>
        <w:t xml:space="preserve">ომსახურების ხარისხის გაუმჯობესების მიმართულებით, </w:t>
      </w:r>
      <w:r>
        <w:rPr>
          <w:rFonts w:ascii="Sylfaen" w:eastAsia="Arial" w:hAnsi="Sylfaen" w:cs="Sylfaen"/>
          <w:color w:val="000000"/>
          <w:lang w:val="ka-GE"/>
        </w:rPr>
        <w:t>აღსანიშნავია</w:t>
      </w:r>
      <w:r w:rsidR="00854118" w:rsidRPr="005449F9">
        <w:rPr>
          <w:rFonts w:ascii="Sylfaen" w:eastAsia="Arial" w:hAnsi="Sylfaen" w:cs="Sylfaen"/>
          <w:color w:val="000000"/>
          <w:lang w:val="ka-GE"/>
        </w:rPr>
        <w:t xml:space="preserve"> საერთაშორისო ორგანიზაციებთან (USAID/SUSTAIN, UNICEF, UNFPA) თანამშრომლობით პერინატალური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 </w:t>
      </w:r>
      <w:r w:rsidR="00854118" w:rsidRPr="005449F9">
        <w:rPr>
          <w:rFonts w:ascii="Sylfaen" w:eastAsia="Arial" w:hAnsi="Sylfaen" w:cs="Sylfaen"/>
          <w:color w:val="000000"/>
          <w:lang w:val="ka-GE"/>
        </w:rPr>
        <w:t>სერვისების რეგიონალიზაცი</w:t>
      </w:r>
      <w:r>
        <w:rPr>
          <w:rFonts w:ascii="Sylfaen" w:eastAsia="Arial" w:hAnsi="Sylfaen" w:cs="Sylfaen"/>
          <w:color w:val="000000"/>
          <w:lang w:val="ka-GE"/>
        </w:rPr>
        <w:t>ის განხორციელება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 და</w:t>
      </w:r>
      <w:r w:rsidR="00854118" w:rsidRPr="005449F9">
        <w:rPr>
          <w:rFonts w:ascii="Sylfaen" w:eastAsia="Arial" w:hAnsi="Sylfaen" w:cs="Sylfaen"/>
          <w:color w:val="000000"/>
          <w:lang w:val="ka-GE"/>
        </w:rPr>
        <w:t xml:space="preserve"> მაღალი რისკის ორსულთა და ახალშობილთა რეფერალის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 </w:t>
      </w:r>
      <w:r w:rsidR="00854118" w:rsidRPr="005449F9">
        <w:rPr>
          <w:rFonts w:ascii="Sylfaen" w:eastAsia="Arial" w:hAnsi="Sylfaen" w:cs="Sylfaen"/>
          <w:color w:val="000000"/>
          <w:lang w:val="ka-GE"/>
        </w:rPr>
        <w:t>სისტემის მკაფიო კრიტერიუმების განსაზღვრა</w:t>
      </w:r>
      <w:r>
        <w:rPr>
          <w:rFonts w:ascii="Sylfaen" w:eastAsia="Arial" w:hAnsi="Sylfaen" w:cs="Sylfaen"/>
          <w:color w:val="000000"/>
          <w:lang w:val="ka-GE"/>
        </w:rPr>
        <w:t xml:space="preserve"> (რაც უკვე ინტეგრირებულია მარეგულირებელ დოკუმენტებში)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, </w:t>
      </w:r>
      <w:r>
        <w:rPr>
          <w:rFonts w:ascii="Sylfaen" w:eastAsia="Arial" w:hAnsi="Sylfaen" w:cs="Sylfaen"/>
          <w:color w:val="000000"/>
          <w:lang w:val="ka-GE"/>
        </w:rPr>
        <w:t xml:space="preserve">ასევე, 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ლაბორატორიული </w:t>
      </w:r>
      <w:r w:rsidR="00854118">
        <w:rPr>
          <w:rFonts w:ascii="Sylfaen" w:eastAsia="Arial" w:hAnsi="Sylfaen" w:cs="Sylfaen"/>
          <w:color w:val="000000"/>
          <w:lang w:val="ka-GE"/>
        </w:rPr>
        <w:lastRenderedPageBreak/>
        <w:t xml:space="preserve">საქმიანობის მარეგულირებელი ინსტრუმენტების დადგენა. თუმცა, 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ჯანდაცვის სექტორის მარეგულირებელი </w:t>
      </w:r>
      <w:r w:rsidR="00B0548A">
        <w:rPr>
          <w:rFonts w:ascii="Sylfaen" w:eastAsia="Arial" w:hAnsi="Sylfaen" w:cs="Sylfaen"/>
          <w:color w:val="000000"/>
          <w:lang w:val="ka-GE"/>
        </w:rPr>
        <w:t>გარემო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 საჭიროებს შემდგომ სრულყოფას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 სამედიცინო მომსახურების </w:t>
      </w:r>
      <w:r w:rsidR="00B0548A">
        <w:rPr>
          <w:rFonts w:ascii="Sylfaen" w:eastAsia="Arial" w:hAnsi="Sylfaen" w:cs="Sylfaen"/>
          <w:color w:val="000000"/>
          <w:lang w:val="ka-GE"/>
        </w:rPr>
        <w:t>უსაფრთხოებ</w:t>
      </w:r>
      <w:r w:rsidR="00B65250">
        <w:rPr>
          <w:rFonts w:ascii="Sylfaen" w:eastAsia="Arial" w:hAnsi="Sylfaen" w:cs="Sylfaen"/>
          <w:color w:val="000000"/>
          <w:lang w:val="ka-GE"/>
        </w:rPr>
        <w:t>ი</w:t>
      </w:r>
      <w:r w:rsidR="00B0548A">
        <w:rPr>
          <w:rFonts w:ascii="Sylfaen" w:eastAsia="Arial" w:hAnsi="Sylfaen" w:cs="Sylfaen"/>
          <w:color w:val="000000"/>
          <w:lang w:val="ka-GE"/>
        </w:rPr>
        <w:t xml:space="preserve">ს, </w:t>
      </w:r>
      <w:r w:rsidR="00B0548A" w:rsidRPr="00F12ED2">
        <w:rPr>
          <w:rFonts w:ascii="Sylfaen" w:eastAsia="Arial" w:hAnsi="Sylfaen" w:cs="Sylfaen"/>
          <w:color w:val="000000"/>
          <w:lang w:val="ka-GE"/>
        </w:rPr>
        <w:t>ხარისხ</w:t>
      </w:r>
      <w:r w:rsidR="00B65250">
        <w:rPr>
          <w:rFonts w:ascii="Sylfaen" w:eastAsia="Arial" w:hAnsi="Sylfaen" w:cs="Sylfaen"/>
          <w:color w:val="000000"/>
          <w:lang w:val="ka-GE"/>
        </w:rPr>
        <w:t>ი</w:t>
      </w:r>
      <w:r w:rsidR="00B0548A" w:rsidRPr="00F12ED2">
        <w:rPr>
          <w:rFonts w:ascii="Sylfaen" w:eastAsia="Arial" w:hAnsi="Sylfaen" w:cs="Sylfaen"/>
          <w:color w:val="000000"/>
          <w:lang w:val="ka-GE"/>
        </w:rPr>
        <w:t>ს</w:t>
      </w:r>
      <w:r w:rsidR="00B0548A">
        <w:rPr>
          <w:rFonts w:ascii="Sylfaen" w:eastAsia="Arial" w:hAnsi="Sylfaen" w:cs="Sylfaen"/>
          <w:color w:val="000000"/>
          <w:lang w:val="ka-GE"/>
        </w:rPr>
        <w:t>ა და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 უწყვეტობ</w:t>
      </w:r>
      <w:r w:rsidR="00B65250">
        <w:rPr>
          <w:rFonts w:ascii="Sylfaen" w:eastAsia="Arial" w:hAnsi="Sylfaen" w:cs="Sylfaen"/>
          <w:color w:val="000000"/>
          <w:lang w:val="ka-GE"/>
        </w:rPr>
        <w:t>ი</w:t>
      </w:r>
      <w:r w:rsidR="00B0548A" w:rsidRPr="00F12ED2">
        <w:rPr>
          <w:rFonts w:ascii="Sylfaen" w:eastAsia="Arial" w:hAnsi="Sylfaen" w:cs="Sylfaen"/>
          <w:color w:val="000000"/>
          <w:lang w:val="ka-GE"/>
        </w:rPr>
        <w:t>ს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 უზრუნველყოფისათვის</w:t>
      </w:r>
      <w:r w:rsidR="00B0548A">
        <w:rPr>
          <w:rFonts w:ascii="Sylfaen" w:eastAsia="Arial" w:hAnsi="Sylfaen" w:cs="Sylfaen"/>
          <w:color w:val="000000"/>
          <w:lang w:val="ka-GE"/>
        </w:rPr>
        <w:t>.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 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ამავდროულად, არ არსებობს </w:t>
      </w:r>
      <w:r w:rsidR="00B0548A">
        <w:rPr>
          <w:rFonts w:ascii="Sylfaen" w:eastAsia="Arial" w:hAnsi="Sylfaen" w:cs="Sylfaen"/>
          <w:color w:val="000000"/>
          <w:lang w:val="ka-GE"/>
        </w:rPr>
        <w:t xml:space="preserve">მთელი რიგი საქმიანობების რეგულირების მექანიზმები და/ან 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ეს მექანიზმები არის </w:t>
      </w:r>
      <w:r w:rsidR="00B0548A">
        <w:rPr>
          <w:rFonts w:ascii="Sylfaen" w:eastAsia="Arial" w:hAnsi="Sylfaen" w:cs="Sylfaen"/>
          <w:color w:val="000000"/>
          <w:lang w:val="ka-GE"/>
        </w:rPr>
        <w:t xml:space="preserve">მინიმალური. </w:t>
      </w:r>
      <w:r w:rsidR="00D27A7E" w:rsidRPr="000E1DD5">
        <w:rPr>
          <w:rFonts w:ascii="Sylfaen" w:eastAsia="Arial" w:hAnsi="Sylfaen" w:cs="Sylfaen"/>
          <w:color w:val="000000"/>
          <w:lang w:val="ka-GE"/>
        </w:rPr>
        <w:t xml:space="preserve">გადასახედია სამედიცინო საქმიანობის უფლების (ლიცენზია/ნებართვა, ტექნიკური რეგლამენტი) მოპოვების მექანიზმები, 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ასევე, სალიცენზიო/სანებართვო/ტექნიკური რეგლამენტის მოთხოვნები, </w:t>
      </w:r>
      <w:r w:rsidR="00D27A7E" w:rsidRPr="000E1DD5">
        <w:rPr>
          <w:rFonts w:ascii="Sylfaen" w:eastAsia="Arial" w:hAnsi="Sylfaen" w:cs="Sylfaen"/>
          <w:color w:val="000000"/>
          <w:lang w:val="ka-GE"/>
        </w:rPr>
        <w:t>რათა ისინი შესაბამისობაში მოვიდეს საერთაშორისო დონეზე აღიარებულ კრიტერიუმებთან.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</w:p>
    <w:p w14:paraId="34AACAAA" w14:textId="77777777" w:rsidR="00B65250" w:rsidRDefault="00B0548A" w:rsidP="00F12E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Sylfaen"/>
          <w:color w:val="000000"/>
          <w:lang w:val="ka-GE"/>
        </w:rPr>
      </w:pPr>
      <w:r>
        <w:rPr>
          <w:rFonts w:ascii="Sylfaen" w:eastAsia="Arial" w:hAnsi="Sylfaen" w:cs="Sylfaen"/>
          <w:color w:val="000000"/>
          <w:lang w:val="ka-GE"/>
        </w:rPr>
        <w:t xml:space="preserve">მიუხედევად იმისა, რომ 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შემუშავდა სამედიცინო დაწესებულებათა კლასიფიკაციის დოკუმენტი, ჯერ არ არის განსაზღვრული სამედიცინო მომსახურების დონეებს შორის კავშირები და უკუკავშირები. </w:t>
      </w:r>
    </w:p>
    <w:p w14:paraId="28688DCD" w14:textId="57FFEC0E" w:rsidR="00A02A14" w:rsidRDefault="00B0548A" w:rsidP="00F12E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Sylfaen"/>
          <w:color w:val="000000"/>
          <w:lang w:val="ka-GE"/>
        </w:rPr>
      </w:pPr>
      <w:r w:rsidRPr="00F12ED2">
        <w:rPr>
          <w:rFonts w:ascii="Sylfaen" w:eastAsia="Arial" w:hAnsi="Sylfaen" w:cs="Sylfaen"/>
          <w:color w:val="000000"/>
          <w:lang w:val="ka-GE"/>
        </w:rPr>
        <w:t xml:space="preserve">დაწესებულებათა დონეზე </w:t>
      </w:r>
      <w:r w:rsidR="00B65250">
        <w:rPr>
          <w:rFonts w:ascii="Sylfaen" w:eastAsia="Arial" w:hAnsi="Sylfaen" w:cs="Sylfaen"/>
          <w:color w:val="000000"/>
          <w:lang w:val="ka-GE"/>
        </w:rPr>
        <w:t>სრულყოფას საჭიროებს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 სამედიცინო მომსახურების ხარისხის შეფასებ</w:t>
      </w:r>
      <w:r w:rsidR="00B65250">
        <w:rPr>
          <w:rFonts w:ascii="Sylfaen" w:eastAsia="Arial" w:hAnsi="Sylfaen" w:cs="Sylfaen"/>
          <w:color w:val="000000"/>
          <w:lang w:val="ka-GE"/>
        </w:rPr>
        <w:t>ის</w:t>
      </w:r>
      <w:r w:rsidRPr="00F12ED2">
        <w:rPr>
          <w:rFonts w:ascii="Sylfaen" w:eastAsia="Arial" w:hAnsi="Sylfaen" w:cs="Sylfaen"/>
          <w:color w:val="000000"/>
          <w:lang w:val="ka-GE"/>
        </w:rPr>
        <w:t>ა და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მტკიცებულებებზე დაფუძნებულ გადაწყვეტილებათა მიღების პროცესი. </w:t>
      </w:r>
      <w:r w:rsidR="005350C5">
        <w:rPr>
          <w:rFonts w:ascii="Sylfaen" w:eastAsia="Arial" w:hAnsi="Sylfaen" w:cs="Sylfaen"/>
          <w:color w:val="000000"/>
          <w:lang w:val="ka-GE"/>
        </w:rPr>
        <w:t xml:space="preserve"> არ არსებობს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 ფინანსური თუ სხვა სახის (არაფინანსური) მოტივაცი</w:t>
      </w:r>
      <w:r w:rsidR="00B65250">
        <w:rPr>
          <w:rFonts w:ascii="Sylfaen" w:eastAsia="Arial" w:hAnsi="Sylfaen" w:cs="Sylfaen"/>
          <w:color w:val="000000"/>
          <w:lang w:val="ka-GE"/>
        </w:rPr>
        <w:t>ები</w:t>
      </w:r>
      <w:r w:rsidRPr="00F12ED2">
        <w:rPr>
          <w:rFonts w:ascii="Sylfaen" w:eastAsia="Arial" w:hAnsi="Sylfaen" w:cs="Sylfaen"/>
          <w:color w:val="000000"/>
          <w:lang w:val="ka-GE"/>
        </w:rPr>
        <w:t>, რაც სტიმულს მისცემს სამედიცინო დაწესებულებებს,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  <w:r w:rsidRPr="00F12ED2">
        <w:rPr>
          <w:rFonts w:ascii="Sylfaen" w:eastAsia="Arial" w:hAnsi="Sylfaen" w:cs="Sylfaen"/>
          <w:color w:val="000000"/>
          <w:lang w:val="ka-GE"/>
        </w:rPr>
        <w:t>იზრუნონ მომსახურების ხარისხის მუდმივ ზედამხედველობასა და გაუმჯობესებაზე.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</w:p>
    <w:p w14:paraId="3458B179" w14:textId="26F9135C" w:rsidR="00A61506" w:rsidRPr="00F12ED2" w:rsidRDefault="00A61506" w:rsidP="00A61506">
      <w:pPr>
        <w:jc w:val="both"/>
        <w:rPr>
          <w:rFonts w:ascii="Sylfaen" w:hAnsi="Sylfaen" w:cs="Sylfaen"/>
          <w:lang w:val="ka-GE"/>
        </w:rPr>
      </w:pPr>
      <w:r w:rsidRPr="00F12ED2">
        <w:rPr>
          <w:rFonts w:ascii="Sylfaen" w:eastAsia="Sylfaen" w:hAnsi="Sylfaen" w:cs="Arial"/>
          <w:color w:val="000000"/>
          <w:lang w:val="ka-GE"/>
        </w:rPr>
        <w:t>არარაციონალური ფარმაკოთერაპი</w:t>
      </w:r>
      <w:r w:rsidR="00C27B6F">
        <w:rPr>
          <w:rFonts w:ascii="Sylfaen" w:eastAsia="Sylfaen" w:hAnsi="Sylfaen" w:cs="Arial"/>
          <w:color w:val="000000"/>
          <w:lang w:val="ka-GE"/>
        </w:rPr>
        <w:t>ის</w:t>
      </w:r>
      <w:r w:rsidRPr="00F12ED2">
        <w:rPr>
          <w:rFonts w:ascii="Sylfaen" w:eastAsia="Sylfaen" w:hAnsi="Sylfaen" w:cs="Arial"/>
          <w:color w:val="000000"/>
          <w:lang w:val="ka-GE"/>
        </w:rPr>
        <w:t>, თვითმკურნალობ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ის და </w:t>
      </w:r>
      <w:r w:rsidRPr="00F12ED2">
        <w:rPr>
          <w:rFonts w:ascii="Sylfaen" w:eastAsia="Sylfaen" w:hAnsi="Sylfaen" w:cs="Arial"/>
          <w:color w:val="000000"/>
          <w:lang w:val="ka-GE"/>
        </w:rPr>
        <w:t>„სააფთიაქო ნარკომანი</w:t>
      </w:r>
      <w:r w:rsidR="00C27B6F">
        <w:rPr>
          <w:rFonts w:ascii="Sylfaen" w:eastAsia="Sylfaen" w:hAnsi="Sylfaen" w:cs="Arial"/>
          <w:color w:val="000000"/>
          <w:lang w:val="ka-GE"/>
        </w:rPr>
        <w:t>ის</w:t>
      </w:r>
      <w:r w:rsidRPr="00F12ED2">
        <w:rPr>
          <w:rFonts w:ascii="Sylfaen" w:eastAsia="Sylfaen" w:hAnsi="Sylfaen" w:cs="Arial"/>
          <w:color w:val="000000"/>
          <w:lang w:val="ka-GE"/>
        </w:rPr>
        <w:t>“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 შემცირების მიზნით, </w:t>
      </w:r>
      <w:r w:rsidRPr="00F12ED2">
        <w:rPr>
          <w:rFonts w:ascii="Sylfaen" w:eastAsia="Sylfaen" w:hAnsi="Sylfaen" w:cs="Arial"/>
          <w:color w:val="000000"/>
          <w:lang w:val="ka-GE"/>
        </w:rPr>
        <w:t xml:space="preserve"> 2014 წლის 1 სექტემბრიდან აიკრძალა მე-2 ჯგუფს მიკუთვნებული ფარმაცევტული პროდუქტის ურეცეპტოდ რეალიზაცია</w:t>
      </w:r>
      <w:r w:rsidR="00303E6A" w:rsidRPr="00F12ED2">
        <w:rPr>
          <w:rFonts w:ascii="Sylfaen" w:eastAsia="Sylfaen" w:hAnsi="Sylfaen" w:cs="Arial"/>
          <w:color w:val="000000"/>
          <w:lang w:val="ka-GE"/>
        </w:rPr>
        <w:t xml:space="preserve">, </w:t>
      </w:r>
      <w:r w:rsidR="00C27B6F">
        <w:rPr>
          <w:rFonts w:ascii="Sylfaen" w:eastAsia="Sylfaen" w:hAnsi="Sylfaen" w:cs="Arial"/>
          <w:color w:val="000000"/>
          <w:lang w:val="ka-GE"/>
        </w:rPr>
        <w:t>201</w:t>
      </w:r>
      <w:r w:rsidR="00303E6A">
        <w:rPr>
          <w:rFonts w:ascii="Sylfaen" w:eastAsia="Sylfaen" w:hAnsi="Sylfaen" w:cs="Arial"/>
          <w:color w:val="000000"/>
          <w:lang w:val="ka-GE"/>
        </w:rPr>
        <w:t>6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 წელს </w:t>
      </w:r>
      <w:r w:rsidR="00303E6A">
        <w:rPr>
          <w:rFonts w:ascii="Sylfaen" w:eastAsia="Sylfaen" w:hAnsi="Sylfaen" w:cs="Arial"/>
          <w:color w:val="000000"/>
          <w:lang w:val="ka-GE"/>
        </w:rPr>
        <w:t xml:space="preserve">კი </w:t>
      </w:r>
      <w:r w:rsidR="00303E6A">
        <w:rPr>
          <w:rFonts w:ascii="Sylfaen" w:hAnsi="Sylfaen" w:cs="Sylfaen"/>
          <w:lang w:val="ka-GE"/>
        </w:rPr>
        <w:t>ამოქმედდა</w:t>
      </w:r>
      <w:r>
        <w:rPr>
          <w:rFonts w:ascii="Sylfaen" w:hAnsi="Sylfaen" w:cs="Sylfaen"/>
          <w:lang w:val="ka-GE"/>
        </w:rPr>
        <w:t xml:space="preserve"> „ელექტრონული რეცეპტი“</w:t>
      </w:r>
      <w:r w:rsidR="00C27B6F">
        <w:rPr>
          <w:rFonts w:ascii="Sylfaen" w:hAnsi="Sylfaen" w:cs="Sylfaen"/>
          <w:lang w:val="ka-GE"/>
        </w:rPr>
        <w:t xml:space="preserve">. </w:t>
      </w:r>
    </w:p>
    <w:p w14:paraId="499D3889" w14:textId="77777777" w:rsidR="00C74CC2" w:rsidRPr="00F12ED2" w:rsidRDefault="00C74CC2" w:rsidP="00C74CC2">
      <w:pPr>
        <w:jc w:val="both"/>
        <w:rPr>
          <w:rFonts w:ascii="Sylfaen" w:hAnsi="Sylfaen" w:cs="Sylfaen"/>
          <w:b/>
          <w:bCs/>
          <w:lang w:val="ka-GE"/>
        </w:rPr>
      </w:pPr>
    </w:p>
    <w:p w14:paraId="2F8EC7D9" w14:textId="77777777" w:rsidR="00C74CC2" w:rsidRDefault="00C74CC2" w:rsidP="00C74CC2">
      <w:pPr>
        <w:pStyle w:val="Heading1"/>
        <w:jc w:val="both"/>
        <w:rPr>
          <w:lang w:val="ka-GE"/>
        </w:rPr>
      </w:pPr>
      <w:r w:rsidRPr="004D63F5">
        <w:rPr>
          <w:rFonts w:ascii="Sylfaen" w:hAnsi="Sylfaen" w:cs="Sylfaen"/>
          <w:lang w:val="ka-GE"/>
        </w:rPr>
        <w:t>ჯანმრთელობის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დაცვის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სისტემის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განვითარების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ძირითადი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მიმართულებები</w:t>
      </w:r>
    </w:p>
    <w:p w14:paraId="13958EC6" w14:textId="77777777" w:rsidR="009B77D4" w:rsidRPr="00C74CC2" w:rsidRDefault="00C74CC2" w:rsidP="00C74CC2">
      <w:pPr>
        <w:pStyle w:val="Heading2"/>
        <w:rPr>
          <w:sz w:val="24"/>
          <w:lang w:val="ka-GE"/>
        </w:rPr>
      </w:pPr>
      <w:r w:rsidRPr="00F12ED2">
        <w:rPr>
          <w:rFonts w:ascii="Sylfaen" w:hAnsi="Sylfaen" w:cs="Sylfaen"/>
          <w:sz w:val="24"/>
          <w:lang w:val="ka-GE"/>
        </w:rPr>
        <w:t xml:space="preserve">I. </w:t>
      </w:r>
      <w:r w:rsidR="00810175" w:rsidRPr="00C74CC2">
        <w:rPr>
          <w:rFonts w:ascii="Sylfaen" w:hAnsi="Sylfaen" w:cs="Sylfaen"/>
          <w:sz w:val="24"/>
          <w:lang w:val="ka-GE"/>
        </w:rPr>
        <w:t>ხარისხიანი</w:t>
      </w:r>
      <w:r w:rsidR="0081017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და</w:t>
      </w:r>
      <w:r w:rsidR="004D63F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უსაფრთხო</w:t>
      </w:r>
      <w:r w:rsidR="004D63F5" w:rsidRPr="00C74CC2">
        <w:rPr>
          <w:sz w:val="24"/>
          <w:lang w:val="ka-GE"/>
        </w:rPr>
        <w:t xml:space="preserve"> </w:t>
      </w:r>
      <w:r w:rsidR="00810175" w:rsidRPr="00C74CC2">
        <w:rPr>
          <w:rFonts w:ascii="Sylfaen" w:hAnsi="Sylfaen" w:cs="Sylfaen"/>
          <w:sz w:val="24"/>
          <w:lang w:val="ka-GE"/>
        </w:rPr>
        <w:t>სამედიც</w:t>
      </w:r>
      <w:r w:rsidR="00A25657" w:rsidRPr="00C74CC2">
        <w:rPr>
          <w:rFonts w:ascii="Sylfaen" w:hAnsi="Sylfaen" w:cs="Sylfaen"/>
          <w:sz w:val="24"/>
          <w:lang w:val="ka-GE"/>
        </w:rPr>
        <w:t>ი</w:t>
      </w:r>
      <w:r w:rsidR="00810175" w:rsidRPr="00C74CC2">
        <w:rPr>
          <w:rFonts w:ascii="Sylfaen" w:hAnsi="Sylfaen" w:cs="Sylfaen"/>
          <w:sz w:val="24"/>
          <w:lang w:val="ka-GE"/>
        </w:rPr>
        <w:t>ნო</w:t>
      </w:r>
      <w:r w:rsidR="00810175" w:rsidRPr="00C74CC2">
        <w:rPr>
          <w:sz w:val="24"/>
          <w:lang w:val="ka-GE"/>
        </w:rPr>
        <w:t xml:space="preserve"> </w:t>
      </w:r>
      <w:r w:rsidR="009B77D4" w:rsidRPr="00F12ED2">
        <w:rPr>
          <w:rFonts w:ascii="Sylfaen" w:hAnsi="Sylfaen" w:cs="Sylfaen"/>
          <w:sz w:val="24"/>
          <w:lang w:val="ka-GE"/>
        </w:rPr>
        <w:t>სერვისების</w:t>
      </w:r>
      <w:r w:rsidR="009B77D4" w:rsidRPr="00F12ED2">
        <w:rPr>
          <w:sz w:val="24"/>
          <w:lang w:val="ka-GE"/>
        </w:rPr>
        <w:t xml:space="preserve"> </w:t>
      </w:r>
      <w:r w:rsidR="009B77D4" w:rsidRPr="00F12ED2">
        <w:rPr>
          <w:rFonts w:ascii="Sylfaen" w:hAnsi="Sylfaen" w:cs="Sylfaen"/>
          <w:sz w:val="24"/>
          <w:lang w:val="ka-GE"/>
        </w:rPr>
        <w:t>მიწოდებ</w:t>
      </w:r>
      <w:r w:rsidR="004D63F5" w:rsidRPr="00C74CC2">
        <w:rPr>
          <w:rFonts w:ascii="Sylfaen" w:hAnsi="Sylfaen" w:cs="Sylfaen"/>
          <w:sz w:val="24"/>
          <w:lang w:val="ka-GE"/>
        </w:rPr>
        <w:t>ის</w:t>
      </w:r>
      <w:r w:rsidR="004D63F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უზრუნველყოფა</w:t>
      </w:r>
      <w:r w:rsidR="009B77D4" w:rsidRPr="00C74CC2">
        <w:rPr>
          <w:sz w:val="24"/>
          <w:lang w:val="ka-GE"/>
        </w:rPr>
        <w:t>:</w:t>
      </w:r>
    </w:p>
    <w:p w14:paraId="6B930B95" w14:textId="3C6873C8" w:rsidR="0012047B" w:rsidRPr="004D63F5" w:rsidRDefault="00810175" w:rsidP="009B77D4">
      <w:p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გაუმჯობესება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სერვისებზე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გეოგრაფიული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ხელმისაწვდომობის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შენარჩუნების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,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მათი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უწყვეტობის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უზრუნველყოფის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პირობებში</w:t>
      </w:r>
      <w:r w:rsidR="00901CC4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</w:p>
    <w:p w14:paraId="0330422D" w14:textId="77777777" w:rsidR="00810175" w:rsidRPr="004D63F5" w:rsidRDefault="00810175" w:rsidP="009B77D4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14:paraId="6D677350" w14:textId="77777777" w:rsidR="00E978FA" w:rsidRPr="00C74CC2" w:rsidRDefault="00E978F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ჯანდაცვის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მომწოდებელთა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სალიცენზიო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სანებართვო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ტექნიკური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რეგლამენტის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პირობები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7618C1"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ეფექტური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იმ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მიმართ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რომელთა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არის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C74CC2">
        <w:rPr>
          <w:rFonts w:eastAsiaTheme="minorEastAsia" w:hAnsi="Sylfaen"/>
          <w:color w:val="000000" w:themeColor="text1"/>
          <w:kern w:val="24"/>
          <w:lang w:val="ka-GE"/>
        </w:rPr>
        <w:t>მინიმალურ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="00307440"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34BFC265" w14:textId="77777777" w:rsidR="00307440" w:rsidRPr="004D63F5" w:rsidRDefault="00307440" w:rsidP="00307440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lastRenderedPageBreak/>
        <w:t>არსებული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სალიცენზიო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სანებართვო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ტექნიკური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რეგლამ</w:t>
      </w:r>
      <w:r w:rsidR="007618C1" w:rsidRPr="004D63F5">
        <w:rPr>
          <w:rFonts w:eastAsiaTheme="minorEastAsia" w:hAnsi="Sylfaen"/>
          <w:color w:val="000000" w:themeColor="text1"/>
          <w:kern w:val="24"/>
          <w:lang w:val="ka-GE"/>
        </w:rPr>
        <w:t>ე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პირობების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ეტაპობრივი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გადახედვა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ცვლილებების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შეტანა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კანონმდებლობაში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);</w:t>
      </w:r>
    </w:p>
    <w:p w14:paraId="3B9170B0" w14:textId="5268A041" w:rsidR="00307440" w:rsidRPr="004D63F5" w:rsidRDefault="00EF1217" w:rsidP="00307440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საჭიროების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განსაზღვრის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საფუძველზე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D679FF"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="00D679FF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დადგენა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იმ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მიმართ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რომელთა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რეგულირება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არ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არსებობს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ან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არის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მინიმალური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მათი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ეტაპობრივი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7D90C22E" w14:textId="5A1B02B6" w:rsidR="00C74CC2" w:rsidRPr="00F12ED2" w:rsidRDefault="00270833" w:rsidP="00C74CC2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რეგულაციების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აღსრულების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სამართლებრივი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გარემოს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მოწესრიგება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14:paraId="35765C71" w14:textId="77777777" w:rsidR="00E978FA" w:rsidRPr="00F12ED2" w:rsidRDefault="00E978F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დაწესებულებების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გადაუდებელი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მედიცინა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ტრავმ</w:t>
      </w: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მართვა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ქირურგია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ნევროლოგია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კარდიოლოგია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7D4074" w:rsidRPr="00C74CC2">
        <w:rPr>
          <w:rFonts w:eastAsiaTheme="minorEastAsia" w:hAnsi="Sylfaen"/>
          <w:color w:val="000000" w:themeColor="text1"/>
          <w:kern w:val="24"/>
          <w:lang w:val="ka-GE"/>
        </w:rPr>
        <w:t>მიხედვით</w:t>
      </w:r>
      <w:r w:rsidR="007D4074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70833" w:rsidRPr="00F12ED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რეგიონალიზაციის</w:t>
      </w:r>
      <w:r w:rsidR="00270833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70833" w:rsidRPr="00F12ED2">
        <w:rPr>
          <w:rFonts w:eastAsiaTheme="minorEastAsia" w:hAnsi="Sylfaen"/>
          <w:color w:val="000000" w:themeColor="text1"/>
          <w:kern w:val="24"/>
          <w:lang w:val="ka-GE"/>
        </w:rPr>
        <w:t>პროცესის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შემდგომი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მდგრადობის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უზრუნველყოფა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18C52D1A" w14:textId="3EDDEF10" w:rsidR="00307440" w:rsidRPr="00F12ED2" w:rsidRDefault="007D4074" w:rsidP="00307440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მიმწოდებელთა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რეგიონალიზაცია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სერვისებზე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გეოგრაფიული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ხელმისაწვდომობის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გათვალისწინებით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5444CEF7" w14:textId="48631C95" w:rsidR="00C74CC2" w:rsidRPr="00F12ED2" w:rsidRDefault="007D4074" w:rsidP="00C74CC2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სხვადასხვა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დონის</w:t>
      </w:r>
      <w:r w:rsidR="001C2B4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C2B47" w:rsidRPr="00F12ED2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პირველადი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ჯანდაცვისა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სასწრაფო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დახმარების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შორის</w:t>
      </w:r>
      <w:r w:rsidR="001C2B47" w:rsidRPr="00F12ED2">
        <w:rPr>
          <w:rFonts w:eastAsiaTheme="minorEastAsia" w:hAnsi="Sylfaen"/>
          <w:color w:val="000000" w:themeColor="text1"/>
          <w:kern w:val="24"/>
          <w:lang w:val="ka-GE"/>
        </w:rPr>
        <w:t>,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ფუნქციური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კავშირების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დადგენა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რეფერალის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კრიტერიუმების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="00D679FF" w:rsidRPr="00F12ED2">
        <w:rPr>
          <w:rFonts w:eastAsiaTheme="minorEastAsia" w:hAnsi="Sylfaen"/>
          <w:color w:val="000000" w:themeColor="text1"/>
          <w:kern w:val="24"/>
          <w:lang w:val="ka-GE"/>
        </w:rPr>
        <w:t>ამოქმედება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6EC4BA76" w14:textId="77777777" w:rsidR="00307440" w:rsidRPr="00F12ED2" w:rsidRDefault="00307440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„საჭიროების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სერტიფიკატის“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გარკვეული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პრიორიტეტული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მაღალტექნოლოგიური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)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ათვის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0C322DD1" w14:textId="77777777" w:rsidR="00E978FA" w:rsidRPr="00C74CC2" w:rsidRDefault="00090495" w:rsidP="00C74CC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Theme="minorEastAsia" w:hAnsi="Sylfaen"/>
          <w:color w:val="000000" w:themeColor="text1"/>
          <w:kern w:val="24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მართვის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სისტემების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  <w:r w:rsidR="0069760D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9760D" w:rsidRPr="00C74CC2">
        <w:rPr>
          <w:rFonts w:ascii="Sylfaen" w:hAnsi="Sylfaen" w:cs="Sylfaen"/>
        </w:rPr>
        <w:t>როგორც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ამბულატორიული</w:t>
      </w:r>
      <w:r w:rsidR="0069760D" w:rsidRPr="00C74CC2">
        <w:rPr>
          <w:rFonts w:ascii="DejaVuSans" w:hAnsi="DejaVuSans" w:cs="DejaVuSans"/>
        </w:rPr>
        <w:t xml:space="preserve">, </w:t>
      </w:r>
      <w:r w:rsidR="0069760D" w:rsidRPr="00C74CC2">
        <w:rPr>
          <w:rFonts w:ascii="Sylfaen" w:hAnsi="Sylfaen" w:cs="Sylfaen"/>
        </w:rPr>
        <w:t>ისე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ჰოსპიტალური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სერვისების</w:t>
      </w:r>
      <w:r w:rsidR="0069760D" w:rsidRPr="00C74CC2">
        <w:rPr>
          <w:rFonts w:ascii="Sylfaen" w:hAnsi="Sylfaen" w:cs="Sylfaen"/>
          <w:lang w:val="ka-GE"/>
        </w:rPr>
        <w:t>ათვის</w:t>
      </w:r>
      <w:r w:rsidRPr="00C74CC2">
        <w:rPr>
          <w:rFonts w:eastAsiaTheme="minorEastAsia" w:hAnsi="Sylfaen"/>
          <w:color w:val="000000" w:themeColor="text1"/>
          <w:kern w:val="24"/>
        </w:rPr>
        <w:t>:</w:t>
      </w:r>
    </w:p>
    <w:p w14:paraId="7C146298" w14:textId="6532FF7B" w:rsidR="00A06AAF" w:rsidRPr="004D63F5" w:rsidRDefault="00090495" w:rsidP="00090495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446348"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მათ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სისტემურ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მონიტორინგ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ინსტრუმენტის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46348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35175FD9" w14:textId="7395F4E3" w:rsidR="00090495" w:rsidRPr="004D63F5" w:rsidRDefault="00A06AAF" w:rsidP="00090495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ინტეგრირება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ანგარიშგების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ფორმებსა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საინფორმაციო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სისტემაში</w:t>
      </w:r>
      <w:r w:rsidR="00344534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344534">
        <w:rPr>
          <w:rFonts w:eastAsiaTheme="minorEastAsia" w:hAnsi="Sylfaen"/>
          <w:color w:val="000000" w:themeColor="text1"/>
          <w:kern w:val="24"/>
          <w:lang w:val="ka-GE"/>
        </w:rPr>
        <w:t>მონიტორინგის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>ინსტრუმენტის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07EFD6B6" w14:textId="45958803" w:rsidR="00C74CC2" w:rsidRPr="00F12ED2" w:rsidRDefault="00307440" w:rsidP="00C74CC2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ნებაყოფლობითი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აკრედიტაციის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F12ED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იმპლემენტ</w:t>
      </w:r>
      <w:r w:rsidR="00A06AAF" w:rsidRPr="00F12ED2"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ცია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170CC23C" w14:textId="77777777" w:rsidR="00090495" w:rsidRPr="00C74CC2" w:rsidRDefault="00AC0F09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სამედიცინ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ო</w:t>
      </w:r>
      <w:r w:rsidR="0069760D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უსაფრთხოებისა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უზრუნველყოფის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5F844186" w14:textId="77777777" w:rsidR="00AC0F09" w:rsidRDefault="00AC0F09" w:rsidP="00AC0F09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ეროვნული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რეკომენდაციებისა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გაიდლაინებისა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დაავადებათა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მართვის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სახელმწიფო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სტანდარტების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პროტოკოლების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ადაპტირებისა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რეგულარული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განახლების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შექმნა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ინსტიტუციონალიზაცია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0D369125" w14:textId="06AE1858" w:rsidR="001B75A8" w:rsidRPr="004D63F5" w:rsidRDefault="001B75A8" w:rsidP="00AC0F09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სტაციონარულ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დაწესებულებებში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ინფექციების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კონტროლის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სისტემის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ფუნქციონირების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გაუმჯობესების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მრავალწლიანი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>
        <w:rPr>
          <w:rFonts w:eastAsiaTheme="minorEastAsia" w:hAnsi="Sylfaen"/>
          <w:color w:val="000000" w:themeColor="text1"/>
          <w:kern w:val="24"/>
          <w:lang w:val="ka-GE"/>
        </w:rPr>
        <w:t>/</w:t>
      </w:r>
      <w:r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>გარე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მონიტორინგი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>ს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>წარმოება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მონიტორინგი</w:t>
      </w:r>
      <w:r>
        <w:rPr>
          <w:rFonts w:eastAsiaTheme="minorEastAsia" w:hAnsi="Sylfaen"/>
          <w:color w:val="000000" w:themeColor="text1"/>
          <w:kern w:val="24"/>
          <w:lang w:val="ka-GE"/>
        </w:rPr>
        <w:t>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საფუძველზე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მარეგულირებელი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გარემოს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);</w:t>
      </w:r>
    </w:p>
    <w:p w14:paraId="6FD2A7B0" w14:textId="77777777" w:rsidR="00C74CC2" w:rsidRPr="004228E2" w:rsidRDefault="00AC0F09" w:rsidP="00C74CC2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228E2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აღჭურვილობის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14:paraId="7F780E5C" w14:textId="77777777" w:rsidR="003F1DF6" w:rsidRDefault="003F1DF6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ინტეგრირებული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მიწოდების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მიდგომების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განვითარება</w:t>
      </w:r>
      <w:r w:rsidR="00270833" w:rsidRPr="00177B33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63F42906" w14:textId="6525D721" w:rsidR="00341B2A" w:rsidRPr="00E01FF1" w:rsidRDefault="00341B2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ევროკავშირთან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ასოცირების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ფარგლებში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სისხლისა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ტრანსპლანტოლოგიური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სერვისის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მიმართულებით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ევროკავშირის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დირექტივების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3BCBD057" w14:textId="77777777" w:rsidR="00BB1050" w:rsidRDefault="00270833" w:rsidP="00F12ED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უფლებების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დაცვა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15046942" w14:textId="77777777" w:rsidR="00BB1050" w:rsidRPr="004D63F5" w:rsidRDefault="00BB1050" w:rsidP="00F12ED2">
      <w:pPr>
        <w:pStyle w:val="ListParagraph"/>
        <w:numPr>
          <w:ilvl w:val="1"/>
          <w:numId w:val="3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ინფორმირებულობის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ამაღლება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6546BFAC" w14:textId="79162758" w:rsidR="00BB1050" w:rsidRPr="00BB1050" w:rsidRDefault="00BB1050" w:rsidP="00F12ED2">
      <w:pPr>
        <w:pStyle w:val="ListParagraph"/>
        <w:numPr>
          <w:ilvl w:val="1"/>
          <w:numId w:val="37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lastRenderedPageBreak/>
        <w:t>გადაწყვეტილებების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მიღების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პროცესში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ჩართვის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მიზნით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სამართლებრივი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</w:t>
      </w:r>
      <w:r>
        <w:rPr>
          <w:rFonts w:ascii="Sylfaen" w:eastAsiaTheme="minorEastAsia" w:hAnsi="Sylfaen"/>
          <w:color w:val="000000" w:themeColor="text1"/>
          <w:kern w:val="24"/>
          <w:lang w:val="ka-GE"/>
        </w:rPr>
        <w:t>ა</w:t>
      </w:r>
      <w:r w:rsidR="00E01FF1">
        <w:rPr>
          <w:rFonts w:ascii="Sylfaen" w:eastAsiaTheme="minorEastAsia" w:hAnsi="Sylfaen"/>
          <w:color w:val="000000" w:themeColor="text1"/>
          <w:kern w:val="24"/>
          <w:lang w:val="ka-GE"/>
        </w:rPr>
        <w:t>;</w:t>
      </w:r>
    </w:p>
    <w:p w14:paraId="3C248076" w14:textId="5F610C9A" w:rsidR="00064FF5" w:rsidRPr="00D571A8" w:rsidRDefault="00064FF5" w:rsidP="00064FF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1A8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</w:rPr>
        <w:t>ჰოსპიტალური სექტორის/ინფრასტრუქტურის განვითარების </w:t>
      </w:r>
      <w:r w:rsidRPr="001322C6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გეგმი</w:t>
      </w:r>
      <w: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ს შემუშავება.</w:t>
      </w:r>
    </w:p>
    <w:p w14:paraId="0A6B0259" w14:textId="77777777" w:rsidR="00BB1050" w:rsidRPr="00C74CC2" w:rsidRDefault="00BB1050" w:rsidP="00F12ED2">
      <w:pPr>
        <w:pStyle w:val="ListParagraph"/>
        <w:ind w:left="51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</w:p>
    <w:p w14:paraId="69D3CAD1" w14:textId="707FFCE7" w:rsidR="00A326DB" w:rsidRPr="00C74CC2" w:rsidRDefault="00C74CC2" w:rsidP="00C74CC2">
      <w:pPr>
        <w:pStyle w:val="Heading2"/>
        <w:rPr>
          <w:sz w:val="24"/>
          <w:lang w:val="ka-GE"/>
        </w:rPr>
      </w:pPr>
      <w:r w:rsidRPr="00C74CC2">
        <w:rPr>
          <w:rFonts w:ascii="Sylfaen" w:hAnsi="Sylfaen" w:cs="Sylfaen"/>
          <w:sz w:val="24"/>
        </w:rPr>
        <w:t xml:space="preserve">II. </w:t>
      </w:r>
      <w:r w:rsidR="00810175" w:rsidRPr="00C74CC2">
        <w:rPr>
          <w:rFonts w:ascii="Sylfaen" w:hAnsi="Sylfaen" w:cs="Sylfaen"/>
          <w:sz w:val="24"/>
          <w:lang w:val="ka-GE"/>
        </w:rPr>
        <w:t>ჯანდაცვის</w:t>
      </w:r>
      <w:r w:rsidR="00810175" w:rsidRPr="00C74CC2">
        <w:rPr>
          <w:sz w:val="24"/>
          <w:lang w:val="ka-GE"/>
        </w:rPr>
        <w:t xml:space="preserve"> </w:t>
      </w:r>
      <w:r w:rsidR="00A326DB" w:rsidRPr="00C74CC2">
        <w:rPr>
          <w:rFonts w:ascii="Sylfaen" w:hAnsi="Sylfaen" w:cs="Sylfaen"/>
          <w:sz w:val="24"/>
          <w:lang w:val="ka-GE"/>
        </w:rPr>
        <w:t>ადამიანური</w:t>
      </w:r>
      <w:r w:rsidR="00A326DB" w:rsidRPr="00C74CC2">
        <w:rPr>
          <w:sz w:val="24"/>
          <w:lang w:val="ka-GE"/>
        </w:rPr>
        <w:t xml:space="preserve"> </w:t>
      </w:r>
      <w:r w:rsidR="00A326DB" w:rsidRPr="00C74CC2">
        <w:rPr>
          <w:rFonts w:ascii="Sylfaen" w:hAnsi="Sylfaen" w:cs="Sylfaen"/>
          <w:sz w:val="24"/>
          <w:lang w:val="ka-GE"/>
        </w:rPr>
        <w:t>რესურსი</w:t>
      </w:r>
      <w:r w:rsidR="00810175" w:rsidRPr="00C74CC2">
        <w:rPr>
          <w:rFonts w:ascii="Sylfaen" w:hAnsi="Sylfaen" w:cs="Sylfaen"/>
          <w:sz w:val="24"/>
          <w:lang w:val="ka-GE"/>
        </w:rPr>
        <w:t>ს</w:t>
      </w:r>
      <w:r w:rsidR="00810175" w:rsidRPr="00C74CC2">
        <w:rPr>
          <w:sz w:val="24"/>
          <w:lang w:val="ka-GE"/>
        </w:rPr>
        <w:t xml:space="preserve"> </w:t>
      </w:r>
      <w:r w:rsidR="00810175" w:rsidRPr="00C74CC2">
        <w:rPr>
          <w:rFonts w:ascii="Sylfaen" w:hAnsi="Sylfaen" w:cs="Sylfaen"/>
          <w:sz w:val="24"/>
          <w:lang w:val="ka-GE"/>
        </w:rPr>
        <w:t>განვითარება</w:t>
      </w:r>
    </w:p>
    <w:p w14:paraId="7D189A0D" w14:textId="77777777" w:rsidR="0012047B" w:rsidRPr="004D63F5" w:rsidRDefault="0012047B" w:rsidP="009B77D4">
      <w:p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საქართველოს ჯანდაცვის სისტემის კვალიფიციური და მოტივირებული ადამიანური რესურსით უზრუნველყოფა.</w:t>
      </w:r>
    </w:p>
    <w:p w14:paraId="33DAD4AB" w14:textId="77777777" w:rsidR="00A25657" w:rsidRPr="004D63F5" w:rsidRDefault="00A25657" w:rsidP="009B77D4">
      <w:pPr>
        <w:jc w:val="both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ღონისძიებები:</w:t>
      </w:r>
    </w:p>
    <w:p w14:paraId="283C06BB" w14:textId="77777777" w:rsidR="00491290" w:rsidRPr="00F12ED2" w:rsidRDefault="00B239CE" w:rsidP="004228E2">
      <w:pPr>
        <w:pStyle w:val="ListParagraph"/>
        <w:numPr>
          <w:ilvl w:val="0"/>
          <w:numId w:val="30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>ადამიანური რესურსების პოლიტიკის შემუშავებისა და დაგეგმვის შესაძლებლობების გაძლიერება</w:t>
      </w:r>
      <w:r w:rsidR="00267C0D" w:rsidRPr="00C74CC2">
        <w:rPr>
          <w:rFonts w:ascii="Sylfaen" w:hAnsi="Sylfaen" w:cs="Sylfaen"/>
          <w:bCs/>
          <w:lang w:val="ka-GE"/>
        </w:rPr>
        <w:t>:</w:t>
      </w:r>
    </w:p>
    <w:p w14:paraId="4A6E0913" w14:textId="33587E1F" w:rsidR="00491290" w:rsidRPr="00F12ED2" w:rsidRDefault="00491290" w:rsidP="00F12ED2">
      <w:pPr>
        <w:pStyle w:val="ListParagraph"/>
        <w:numPr>
          <w:ilvl w:val="0"/>
          <w:numId w:val="41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F12ED2">
        <w:rPr>
          <w:rFonts w:ascii="Sylfaen" w:eastAsia="Helvetica" w:hAnsi="Sylfaen" w:cs="Sylfaen"/>
          <w:bCs/>
          <w:lang w:val="ka-GE"/>
        </w:rPr>
        <w:t>ადამიანური</w:t>
      </w:r>
      <w:r w:rsidRPr="00F12ED2">
        <w:rPr>
          <w:rFonts w:ascii="Sylfaen" w:hAnsi="Sylfaen" w:cs="Sylfaen"/>
          <w:bCs/>
          <w:lang w:val="ka-GE"/>
        </w:rPr>
        <w:t xml:space="preserve"> რესურსის განვითარების მრავალწლიანი გეგმის შემუშავება;</w:t>
      </w:r>
    </w:p>
    <w:p w14:paraId="3C8C6043" w14:textId="1DB35AB0" w:rsidR="0036455F" w:rsidRPr="00B116D3" w:rsidRDefault="00B239CE" w:rsidP="004977E7">
      <w:pPr>
        <w:numPr>
          <w:ilvl w:val="1"/>
          <w:numId w:val="8"/>
        </w:numPr>
        <w:tabs>
          <w:tab w:val="num" w:pos="1440"/>
        </w:tabs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 xml:space="preserve">საჭიროებების შეფასების ინსტრუმენტის </w:t>
      </w:r>
      <w:r w:rsidR="00763E19">
        <w:rPr>
          <w:rFonts w:ascii="Sylfaen" w:hAnsi="Sylfaen" w:cs="Sylfaen"/>
          <w:bCs/>
          <w:lang w:val="ka-GE"/>
        </w:rPr>
        <w:t xml:space="preserve">შემუშავება და </w:t>
      </w:r>
      <w:r w:rsidRPr="004D63F5">
        <w:rPr>
          <w:rFonts w:ascii="Sylfaen" w:hAnsi="Sylfaen" w:cs="Sylfaen"/>
          <w:bCs/>
          <w:lang w:val="ka-GE"/>
        </w:rPr>
        <w:t>დანერგვა</w:t>
      </w:r>
      <w:r w:rsidR="00A25657" w:rsidRPr="004D63F5">
        <w:rPr>
          <w:rFonts w:ascii="Sylfaen" w:hAnsi="Sylfaen" w:cs="Sylfaen"/>
          <w:bCs/>
          <w:lang w:val="ka-GE"/>
        </w:rPr>
        <w:t>;</w:t>
      </w:r>
    </w:p>
    <w:p w14:paraId="7055BC3C" w14:textId="04AACB09" w:rsidR="0036455F" w:rsidRPr="00F12ED2" w:rsidRDefault="00B239CE" w:rsidP="004228E2">
      <w:pPr>
        <w:numPr>
          <w:ilvl w:val="1"/>
          <w:numId w:val="8"/>
        </w:numPr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განათლების თითოეულ ეტაპზე</w:t>
      </w:r>
      <w:r w:rsidR="008C70BA">
        <w:rPr>
          <w:rFonts w:ascii="Sylfaen" w:hAnsi="Sylfaen" w:cs="Sylfaen"/>
          <w:bCs/>
          <w:lang w:val="ka-GE"/>
        </w:rPr>
        <w:t>,</w:t>
      </w:r>
      <w:r w:rsidRPr="004D63F5">
        <w:rPr>
          <w:rFonts w:ascii="Sylfaen" w:hAnsi="Sylfaen" w:cs="Sylfaen"/>
          <w:bCs/>
          <w:lang w:val="ka-GE"/>
        </w:rPr>
        <w:t xml:space="preserve"> სტუდენტების/მაძიებლების რაოდენობის არსებული საჭიროებების შესაბამისად დაგეგმვა</w:t>
      </w:r>
      <w:r w:rsidR="004977E7">
        <w:rPr>
          <w:rFonts w:ascii="Sylfaen" w:hAnsi="Sylfaen" w:cs="Sylfaen"/>
          <w:bCs/>
          <w:lang w:val="ka-GE"/>
        </w:rPr>
        <w:t>;</w:t>
      </w:r>
    </w:p>
    <w:p w14:paraId="24233818" w14:textId="0D6275AD" w:rsidR="00A25657" w:rsidRPr="00C74CC2" w:rsidRDefault="00A25657" w:rsidP="004228E2">
      <w:pPr>
        <w:pStyle w:val="ListParagraph"/>
        <w:numPr>
          <w:ilvl w:val="0"/>
          <w:numId w:val="30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 xml:space="preserve">ადამიანური რესურსის </w:t>
      </w:r>
      <w:r w:rsidR="00267C0D" w:rsidRPr="00C74CC2">
        <w:rPr>
          <w:rFonts w:ascii="Sylfaen" w:hAnsi="Sylfaen" w:cs="Sylfaen"/>
          <w:bCs/>
          <w:lang w:val="ka-GE"/>
        </w:rPr>
        <w:t xml:space="preserve">სწორი </w:t>
      </w:r>
      <w:r w:rsidRPr="00C74CC2">
        <w:rPr>
          <w:rFonts w:ascii="Sylfaen" w:hAnsi="Sylfaen" w:cs="Sylfaen"/>
          <w:bCs/>
          <w:lang w:val="ka-GE"/>
        </w:rPr>
        <w:t>გადანაწილებ</w:t>
      </w:r>
      <w:r w:rsidR="00267C0D" w:rsidRPr="00C74CC2">
        <w:rPr>
          <w:rFonts w:ascii="Sylfaen" w:hAnsi="Sylfaen" w:cs="Sylfaen"/>
          <w:bCs/>
          <w:lang w:val="ka-GE"/>
        </w:rPr>
        <w:t>ისათვის მიდგომების შემუშავება/</w:t>
      </w:r>
      <w:r w:rsidR="004977E7">
        <w:rPr>
          <w:rFonts w:ascii="Sylfaen" w:hAnsi="Sylfaen" w:cs="Sylfaen"/>
          <w:bCs/>
          <w:lang w:val="ka-GE"/>
        </w:rPr>
        <w:t>ს</w:t>
      </w:r>
      <w:r w:rsidR="00267C0D" w:rsidRPr="00C74CC2">
        <w:rPr>
          <w:rFonts w:ascii="Sylfaen" w:hAnsi="Sylfaen" w:cs="Sylfaen"/>
          <w:bCs/>
          <w:lang w:val="ka-GE"/>
        </w:rPr>
        <w:t xml:space="preserve">რულყოფა: </w:t>
      </w:r>
    </w:p>
    <w:p w14:paraId="762BB294" w14:textId="5D8CD038"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მარეგულიერებელ დოკუმენტებში ექიმი/ექთნის საჭიროებების გათვალისწინება (სალიცენზიო/სანებართვო მოთხოვნებ</w:t>
      </w:r>
      <w:r w:rsidR="00B116D3">
        <w:rPr>
          <w:rFonts w:ascii="Sylfaen" w:hAnsi="Sylfaen" w:cs="Sylfaen"/>
          <w:bCs/>
          <w:lang w:val="ka-GE"/>
        </w:rPr>
        <w:t>შ</w:t>
      </w:r>
      <w:r w:rsidRPr="004D63F5">
        <w:rPr>
          <w:rFonts w:ascii="Sylfaen" w:hAnsi="Sylfaen" w:cs="Sylfaen"/>
          <w:bCs/>
          <w:lang w:val="ka-GE"/>
        </w:rPr>
        <w:t>ი, ხარისხის შიდა სისტემისა და აკრედიტაციის სტანდარტებ</w:t>
      </w:r>
      <w:r w:rsidR="00B116D3">
        <w:rPr>
          <w:rFonts w:ascii="Sylfaen" w:hAnsi="Sylfaen" w:cs="Sylfaen"/>
          <w:bCs/>
          <w:lang w:val="ka-GE"/>
        </w:rPr>
        <w:t>შ</w:t>
      </w:r>
      <w:r w:rsidRPr="004D63F5">
        <w:rPr>
          <w:rFonts w:ascii="Sylfaen" w:hAnsi="Sylfaen" w:cs="Sylfaen"/>
          <w:bCs/>
          <w:lang w:val="ka-GE"/>
        </w:rPr>
        <w:t>ი)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56ECB02" w14:textId="77777777"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სახელმწიფო პროგრამების ფარგლებში სერვისის მიმწოდებელთა კონტრაქტირებისას ადამიანური რესურსის საჭიროებებისა და თანაფარდობის გათვალისწინება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66ECD4B" w14:textId="273BDB7B"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ცალკეულ პროფესია</w:t>
      </w:r>
      <w:r w:rsidR="00982675">
        <w:rPr>
          <w:rFonts w:ascii="Sylfaen" w:hAnsi="Sylfaen" w:cs="Sylfaen"/>
          <w:bCs/>
          <w:lang w:val="ka-GE"/>
        </w:rPr>
        <w:t>თა</w:t>
      </w:r>
      <w:r w:rsidRPr="004D63F5">
        <w:rPr>
          <w:rFonts w:ascii="Sylfaen" w:hAnsi="Sylfaen" w:cs="Sylfaen"/>
          <w:bCs/>
          <w:lang w:val="ka-GE"/>
        </w:rPr>
        <w:t xml:space="preserve"> შორის კომპეტენციების მკაფიო გამიჯვნა (ექიმი, ექთანი)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63C6673F" w14:textId="77777777" w:rsidR="00C74CC2" w:rsidRPr="004228E2" w:rsidRDefault="00B239CE" w:rsidP="00C74CC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228E2">
        <w:rPr>
          <w:rFonts w:ascii="Sylfaen" w:hAnsi="Sylfaen" w:cs="Sylfaen"/>
          <w:bCs/>
          <w:lang w:val="ka-GE"/>
        </w:rPr>
        <w:t>განათლების მიზნობრივი დაფინანსების პროგრამების ხელშეწყობა/განვითარება (შჯსდს - დიპლომისშემდგომი, უწყვეტი)</w:t>
      </w:r>
      <w:r w:rsidR="00267C0D" w:rsidRPr="004228E2">
        <w:rPr>
          <w:rFonts w:ascii="Sylfaen" w:hAnsi="Sylfaen" w:cs="Sylfaen"/>
          <w:bCs/>
          <w:lang w:val="ka-GE"/>
        </w:rPr>
        <w:t>.</w:t>
      </w:r>
    </w:p>
    <w:p w14:paraId="4D73D425" w14:textId="77777777" w:rsidR="00267C0D" w:rsidRPr="00C74CC2" w:rsidRDefault="00267C0D" w:rsidP="00C74CC2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ექიმთა კვალიფიკაციის ამაღლების ხელშეწყობა:</w:t>
      </w:r>
    </w:p>
    <w:p w14:paraId="6F9E7DBC" w14:textId="53D64D93" w:rsidR="0036455F" w:rsidRPr="004D63F5" w:rsidRDefault="00B239CE" w:rsidP="004228E2">
      <w:pPr>
        <w:numPr>
          <w:ilvl w:val="0"/>
          <w:numId w:val="12"/>
        </w:numPr>
        <w:tabs>
          <w:tab w:val="left" w:pos="270"/>
        </w:tabs>
        <w:spacing w:after="0"/>
        <w:ind w:hanging="63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განათლება</w:t>
      </w:r>
      <w:r w:rsidR="006965FA">
        <w:rPr>
          <w:rFonts w:ascii="Sylfaen" w:hAnsi="Sylfaen" w:cs="Sylfaen"/>
          <w:bCs/>
        </w:rPr>
        <w:t>:</w:t>
      </w:r>
    </w:p>
    <w:p w14:paraId="2E4A7D86" w14:textId="69E9D828"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საუნივერსიტეტო კლინიკების განვითარების ხელშეწ</w:t>
      </w:r>
      <w:r w:rsidR="00421A45">
        <w:rPr>
          <w:rFonts w:ascii="Sylfaen" w:hAnsi="Sylfaen" w:cs="Sylfaen"/>
          <w:bCs/>
          <w:lang w:val="ka-GE"/>
        </w:rPr>
        <w:t>ყ</w:t>
      </w:r>
      <w:r w:rsidRPr="004D63F5">
        <w:rPr>
          <w:rFonts w:ascii="Sylfaen" w:hAnsi="Sylfaen" w:cs="Sylfaen"/>
          <w:bCs/>
          <w:lang w:val="ka-GE"/>
        </w:rPr>
        <w:t>ობა</w:t>
      </w:r>
      <w:r w:rsidR="00421A45">
        <w:rPr>
          <w:rFonts w:ascii="Sylfaen" w:hAnsi="Sylfaen" w:cs="Sylfaen"/>
          <w:bCs/>
          <w:lang w:val="ka-GE"/>
        </w:rPr>
        <w:t>, კომპეტენციის ფარგლებში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ABE4AA1" w14:textId="4C4D3AF3" w:rsidR="0036455F" w:rsidRPr="004D63F5" w:rsidRDefault="00421A45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  <w:lang w:val="ka-GE"/>
        </w:rPr>
        <w:t xml:space="preserve">დიპლომისშემდგომი განათლების </w:t>
      </w:r>
      <w:r w:rsidR="00B239CE" w:rsidRPr="004D63F5">
        <w:rPr>
          <w:rFonts w:ascii="Sylfaen" w:hAnsi="Sylfaen" w:cs="Sylfaen"/>
          <w:bCs/>
          <w:lang w:val="ka-GE"/>
        </w:rPr>
        <w:t xml:space="preserve">პროგრამებისა და </w:t>
      </w:r>
      <w:r>
        <w:rPr>
          <w:rFonts w:ascii="Sylfaen" w:hAnsi="Sylfaen" w:cs="Sylfaen"/>
          <w:bCs/>
          <w:lang w:val="ka-GE"/>
        </w:rPr>
        <w:t xml:space="preserve">შესაბამისი </w:t>
      </w:r>
      <w:r w:rsidR="00B239CE" w:rsidRPr="004D63F5">
        <w:rPr>
          <w:rFonts w:ascii="Sylfaen" w:hAnsi="Sylfaen" w:cs="Sylfaen"/>
          <w:bCs/>
          <w:lang w:val="ka-GE"/>
        </w:rPr>
        <w:t>ლიტერატურის მუდმივი განახლება/სრულყოფა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141F13B" w14:textId="77777777"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ავტორიზაცია/აკრედიტაციის სტანდარტების 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230611D" w14:textId="66345CF3" w:rsidR="006965FA" w:rsidRPr="006965FA" w:rsidRDefault="00B239CE" w:rsidP="006965FA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6965FA">
        <w:rPr>
          <w:rFonts w:ascii="Sylfaen" w:hAnsi="Sylfaen" w:cs="Sylfaen"/>
          <w:bCs/>
          <w:lang w:val="ka-GE"/>
        </w:rPr>
        <w:t>უპგ-ს პრიორიტეტულობის აღიარება</w:t>
      </w:r>
      <w:r w:rsidR="006965FA">
        <w:rPr>
          <w:rFonts w:ascii="Sylfaen" w:hAnsi="Sylfaen" w:cs="Sylfaen"/>
          <w:bCs/>
        </w:rPr>
        <w:t>:</w:t>
      </w:r>
      <w:r w:rsidR="003E5D87" w:rsidRPr="006965FA">
        <w:rPr>
          <w:rFonts w:ascii="Sylfaen" w:eastAsia="Helvetica" w:hAnsi="Sylfaen" w:cs="Sylfaen"/>
          <w:bCs/>
          <w:lang w:val="ka-GE"/>
        </w:rPr>
        <w:t xml:space="preserve"> </w:t>
      </w:r>
    </w:p>
    <w:p w14:paraId="79FEB6E9" w14:textId="64139D48" w:rsidR="006965FA" w:rsidRDefault="006965FA" w:rsidP="006965FA">
      <w:pPr>
        <w:tabs>
          <w:tab w:val="num" w:pos="2160"/>
        </w:tabs>
        <w:spacing w:after="0"/>
        <w:ind w:left="450"/>
        <w:jc w:val="both"/>
        <w:rPr>
          <w:rFonts w:ascii="Sylfaen" w:hAnsi="Sylfaen" w:cs="Sylfaen"/>
          <w:bCs/>
        </w:rPr>
      </w:pPr>
      <w:r>
        <w:rPr>
          <w:rFonts w:ascii="Sylfaen" w:eastAsia="Helvetica" w:hAnsi="Sylfaen" w:cs="Sylfaen"/>
          <w:bCs/>
        </w:rPr>
        <w:t xml:space="preserve">- </w:t>
      </w:r>
      <w:r w:rsidR="00A24A2A" w:rsidRPr="006965FA">
        <w:rPr>
          <w:rFonts w:ascii="Sylfaen" w:eastAsia="Helvetica" w:hAnsi="Sylfaen" w:cs="Sylfaen"/>
          <w:bCs/>
          <w:lang w:val="ka-GE"/>
        </w:rPr>
        <w:t>უ</w:t>
      </w:r>
      <w:r w:rsidR="00B239CE" w:rsidRPr="006965FA">
        <w:rPr>
          <w:rFonts w:ascii="Sylfaen" w:hAnsi="Sylfaen" w:cs="Sylfaen"/>
          <w:bCs/>
          <w:lang w:val="ka-GE"/>
        </w:rPr>
        <w:t>პგ-ს სისტემაში მონაწილეობისათვის მოტივაციების მექანიზმების განვითარებ</w:t>
      </w:r>
      <w:r w:rsidR="003E5D87">
        <w:rPr>
          <w:rFonts w:ascii="Sylfaen" w:hAnsi="Sylfaen" w:cs="Sylfaen"/>
          <w:bCs/>
          <w:lang w:val="ka-GE"/>
        </w:rPr>
        <w:t>ის,</w:t>
      </w:r>
    </w:p>
    <w:p w14:paraId="03C45164" w14:textId="77777777" w:rsidR="006965FA" w:rsidRDefault="006965FA" w:rsidP="006965FA">
      <w:pPr>
        <w:tabs>
          <w:tab w:val="num" w:pos="2160"/>
        </w:tabs>
        <w:spacing w:after="0"/>
        <w:ind w:left="45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</w:rPr>
        <w:t xml:space="preserve">- </w:t>
      </w:r>
      <w:r w:rsidR="00B239CE" w:rsidRPr="006965FA">
        <w:rPr>
          <w:rFonts w:ascii="Sylfaen" w:eastAsia="Helvetica" w:hAnsi="Sylfaen" w:cs="Sylfaen"/>
          <w:bCs/>
          <w:lang w:val="ka-GE"/>
        </w:rPr>
        <w:t>უპგ</w:t>
      </w:r>
      <w:r w:rsidR="00B239CE" w:rsidRPr="006965FA">
        <w:rPr>
          <w:rFonts w:ascii="Sylfaen" w:hAnsi="Sylfaen" w:cs="Sylfaen"/>
          <w:bCs/>
          <w:lang w:val="ka-GE"/>
        </w:rPr>
        <w:t>-ს აქტივობების ხარისხის ამაღლებ</w:t>
      </w:r>
      <w:r w:rsidR="003E5D87">
        <w:rPr>
          <w:rFonts w:ascii="Sylfaen" w:hAnsi="Sylfaen" w:cs="Sylfaen"/>
          <w:bCs/>
          <w:lang w:val="ka-GE"/>
        </w:rPr>
        <w:t xml:space="preserve">ისა და </w:t>
      </w:r>
    </w:p>
    <w:p w14:paraId="5968BD85" w14:textId="1D731C5B" w:rsidR="0036455F" w:rsidRPr="003E5D87" w:rsidRDefault="006965FA" w:rsidP="006965FA">
      <w:pPr>
        <w:tabs>
          <w:tab w:val="num" w:pos="2160"/>
        </w:tabs>
        <w:spacing w:after="0"/>
        <w:ind w:left="45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</w:rPr>
        <w:t xml:space="preserve">- </w:t>
      </w:r>
      <w:r w:rsidR="00B239CE" w:rsidRPr="003E5D87">
        <w:rPr>
          <w:rFonts w:ascii="Sylfaen" w:hAnsi="Sylfaen" w:cs="Sylfaen"/>
          <w:bCs/>
          <w:lang w:val="ka-GE"/>
        </w:rPr>
        <w:t>ავტორიტეტული უცხოური ორგანიზაციის მიერ მინიჭებული კრედიტების</w:t>
      </w:r>
      <w:r w:rsidR="00B239CE" w:rsidRPr="005A0A8D">
        <w:rPr>
          <w:rFonts w:ascii="Sylfaen" w:hAnsi="Sylfaen" w:cs="Sylfaen"/>
          <w:bCs/>
          <w:lang w:val="ka-GE"/>
        </w:rPr>
        <w:t xml:space="preserve"> საქართველოში აღიარებ</w:t>
      </w:r>
      <w:r w:rsidR="003E5D87">
        <w:rPr>
          <w:rFonts w:ascii="Sylfaen" w:hAnsi="Sylfaen" w:cs="Sylfaen"/>
          <w:bCs/>
          <w:lang w:val="ka-GE"/>
        </w:rPr>
        <w:t>ის გზით;</w:t>
      </w:r>
    </w:p>
    <w:p w14:paraId="223B88AF" w14:textId="77777777"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lastRenderedPageBreak/>
        <w:t>ექიმთა კვალიფიკაციის პერიოდული დადასტურების (რესერტიფიცირების) სისტემის ეტაპობრივი ამოქმედება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60F77498" w14:textId="77777777" w:rsidR="0036455F" w:rsidRPr="004D63F5" w:rsidRDefault="00B239CE" w:rsidP="004228E2">
      <w:pPr>
        <w:numPr>
          <w:ilvl w:val="0"/>
          <w:numId w:val="12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სამედიცინო მეცნიერების განვითარების ხელშეწყობა</w:t>
      </w:r>
      <w:r w:rsidR="00267C0D" w:rsidRPr="004D63F5">
        <w:rPr>
          <w:rFonts w:ascii="Sylfaen" w:hAnsi="Sylfaen" w:cs="Sylfaen"/>
          <w:bCs/>
          <w:lang w:val="ka-GE"/>
        </w:rPr>
        <w:t>.</w:t>
      </w:r>
    </w:p>
    <w:p w14:paraId="1040CEF4" w14:textId="77777777" w:rsidR="00267C0D" w:rsidRPr="00C74CC2" w:rsidRDefault="00267C0D" w:rsidP="004228E2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საექთნო რესურსის გაძლიერება:</w:t>
      </w:r>
    </w:p>
    <w:p w14:paraId="2150110D" w14:textId="77777777"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განათლებისა და საქმიანობის თაობაზე ჩარჩო დოკუმენტის მომზადება და მისი შემდგომი იმპლემენტაცია:</w:t>
      </w:r>
    </w:p>
    <w:p w14:paraId="17AAF239" w14:textId="3E5FD4E7" w:rsidR="0036455F" w:rsidRPr="004D63F5" w:rsidRDefault="005A0A8D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  <w:lang w:val="ka-GE"/>
        </w:rPr>
        <w:t>სა</w:t>
      </w:r>
      <w:r w:rsidR="00B239CE" w:rsidRPr="004D63F5">
        <w:rPr>
          <w:rFonts w:ascii="Sylfaen" w:hAnsi="Sylfaen" w:cs="Sylfaen"/>
          <w:bCs/>
          <w:lang w:val="ka-GE"/>
        </w:rPr>
        <w:t>კანონმდებლო</w:t>
      </w:r>
      <w:r>
        <w:rPr>
          <w:rFonts w:ascii="Sylfaen" w:hAnsi="Sylfaen" w:cs="Sylfaen"/>
          <w:bCs/>
          <w:lang w:val="ka-GE"/>
        </w:rPr>
        <w:t xml:space="preserve"> ჩარჩოს შექმნა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141B27A9" w14:textId="569026D9"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მარეგულირებელი ორგანო</w:t>
      </w:r>
      <w:r w:rsidR="005A0A8D">
        <w:rPr>
          <w:rFonts w:ascii="Sylfaen" w:hAnsi="Sylfaen" w:cs="Sylfaen"/>
          <w:bCs/>
          <w:lang w:val="ka-GE"/>
        </w:rPr>
        <w:t>ს განსაზღვრა/ჩამოყალიბება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0CD45A6" w14:textId="77777777"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სამაგისტრო, გადამზადებისა და უპგ პროგრამების მომზადება/აღიარების პროცესის ხელშეწობა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DF5E78C" w14:textId="77777777"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რეგისტრაციის/სერტიფიცირების ეტაპობრივი შემოღება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2DC08B40" w14:textId="77777777"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ექთნის პროფესიის პოპულარიზაციის მიზნით საკომუნიკაციო სტრატეგიის მომზადება/ჩატარება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4EAAE23A" w14:textId="77777777"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სასწავლო პროგრამების საგრანტო დაფინანსება</w:t>
      </w:r>
      <w:r w:rsidR="00267C0D" w:rsidRPr="004D63F5">
        <w:rPr>
          <w:rFonts w:ascii="Sylfaen" w:hAnsi="Sylfaen" w:cs="Sylfaen"/>
          <w:bCs/>
          <w:lang w:val="ka-GE"/>
        </w:rPr>
        <w:t>.</w:t>
      </w:r>
    </w:p>
    <w:p w14:paraId="0CB5ABF5" w14:textId="77777777" w:rsidR="00267C0D" w:rsidRPr="00C74CC2" w:rsidRDefault="00267C0D" w:rsidP="004228E2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პროფესიული რეგულირების ინსტრუმენტის სრულყოფა:</w:t>
      </w:r>
    </w:p>
    <w:p w14:paraId="30928429" w14:textId="77777777" w:rsidR="0036455F" w:rsidRPr="004D63F5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ექიმთა შეფასების სისტემის სრულყოფა</w:t>
      </w:r>
      <w:r w:rsidR="00267C0D" w:rsidRPr="004D63F5">
        <w:rPr>
          <w:rFonts w:ascii="Sylfaen" w:hAnsi="Sylfaen" w:cs="Sylfaen"/>
          <w:bCs/>
          <w:lang w:val="ka-GE"/>
        </w:rPr>
        <w:t>:</w:t>
      </w:r>
    </w:p>
    <w:p w14:paraId="7FE4EE89" w14:textId="77777777" w:rsidR="0036455F" w:rsidRPr="004D63F5" w:rsidRDefault="00B239CE" w:rsidP="004228E2">
      <w:pPr>
        <w:numPr>
          <w:ilvl w:val="1"/>
          <w:numId w:val="14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სასერტიფიკაციო გამოცდების ფორმატისა და ინსტრუმენტის 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C9FEF37" w14:textId="7D7765E0" w:rsidR="0036455F" w:rsidRPr="004D63F5" w:rsidRDefault="00B239CE" w:rsidP="004228E2">
      <w:pPr>
        <w:numPr>
          <w:ilvl w:val="1"/>
          <w:numId w:val="14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 xml:space="preserve">კლინიკური უნარ-ჩვევების შეფასების მექანიზმის </w:t>
      </w:r>
      <w:r w:rsidR="00FB2E7B">
        <w:rPr>
          <w:rFonts w:ascii="Sylfaen" w:hAnsi="Sylfaen" w:cs="Sylfaen"/>
          <w:bCs/>
          <w:lang w:val="ka-GE"/>
        </w:rPr>
        <w:t xml:space="preserve">შემუშავება და </w:t>
      </w:r>
      <w:r w:rsidRPr="004D63F5">
        <w:rPr>
          <w:rFonts w:ascii="Sylfaen" w:hAnsi="Sylfaen" w:cs="Sylfaen"/>
          <w:bCs/>
          <w:lang w:val="ka-GE"/>
        </w:rPr>
        <w:t>ეტაპობრივი დანერგვა</w:t>
      </w:r>
      <w:r w:rsidR="008E37E4">
        <w:rPr>
          <w:rFonts w:ascii="Sylfaen" w:hAnsi="Sylfaen" w:cs="Sylfaen"/>
          <w:bCs/>
          <w:lang w:val="ka-GE"/>
        </w:rPr>
        <w:t>;</w:t>
      </w:r>
    </w:p>
    <w:p w14:paraId="6EA8C4C1" w14:textId="4FCEC21E" w:rsidR="0036455F" w:rsidRPr="004D63F5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 xml:space="preserve">საექთნო საქმის რეგულირების ინსტრუმენტის </w:t>
      </w:r>
      <w:r w:rsidR="005B7BC7">
        <w:rPr>
          <w:rFonts w:ascii="Sylfaen" w:hAnsi="Sylfaen" w:cs="Sylfaen"/>
          <w:bCs/>
          <w:lang w:val="ka-GE"/>
        </w:rPr>
        <w:t xml:space="preserve">შემუშავება, </w:t>
      </w:r>
      <w:r w:rsidRPr="004D63F5">
        <w:rPr>
          <w:rFonts w:ascii="Sylfaen" w:hAnsi="Sylfaen" w:cs="Sylfaen"/>
          <w:bCs/>
          <w:lang w:val="ka-GE"/>
        </w:rPr>
        <w:t>დანერგვა/ამოქმედება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5B910DA8" w14:textId="77777777" w:rsidR="00267C0D" w:rsidRPr="004228E2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>დარგობრივი პროფესიული ორგანიზაციების როლისა და პროფესიული რეგულირების პროცესში მათი ჩართულობის გაძლიერება</w:t>
      </w:r>
      <w:r w:rsidR="00267C0D" w:rsidRPr="00C74CC2">
        <w:rPr>
          <w:rFonts w:ascii="Sylfaen" w:hAnsi="Sylfaen" w:cs="Sylfaen"/>
          <w:bCs/>
          <w:lang w:val="ka-GE"/>
        </w:rPr>
        <w:t>.</w:t>
      </w:r>
    </w:p>
    <w:p w14:paraId="66C5D573" w14:textId="77777777" w:rsidR="004228E2" w:rsidRPr="00C74CC2" w:rsidRDefault="004228E2" w:rsidP="004228E2">
      <w:pPr>
        <w:spacing w:after="0"/>
        <w:ind w:left="720"/>
        <w:jc w:val="both"/>
        <w:rPr>
          <w:rFonts w:ascii="Sylfaen" w:hAnsi="Sylfaen" w:cs="Sylfaen"/>
          <w:bCs/>
        </w:rPr>
      </w:pPr>
    </w:p>
    <w:p w14:paraId="4E9A7A70" w14:textId="77777777" w:rsidR="00AC0F09" w:rsidRPr="00C74CC2" w:rsidRDefault="00C74CC2" w:rsidP="00C74CC2">
      <w:pPr>
        <w:pStyle w:val="Heading2"/>
        <w:jc w:val="both"/>
      </w:pPr>
      <w:r>
        <w:rPr>
          <w:rFonts w:ascii="Sylfaen" w:hAnsi="Sylfaen" w:cs="Sylfaen"/>
        </w:rPr>
        <w:t xml:space="preserve">III. </w:t>
      </w:r>
      <w:r w:rsidR="00AC0F09" w:rsidRPr="00C74CC2">
        <w:rPr>
          <w:rFonts w:ascii="Sylfaen" w:hAnsi="Sylfaen" w:cs="Sylfaen"/>
        </w:rPr>
        <w:t>ფარმაცევტული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პროდუქტის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უსაფრთხოების</w:t>
      </w:r>
      <w:r w:rsidR="00AC0F09" w:rsidRPr="00C74CC2">
        <w:t xml:space="preserve">, </w:t>
      </w:r>
      <w:r w:rsidR="00AC0F09" w:rsidRPr="00C74CC2">
        <w:rPr>
          <w:rFonts w:ascii="Sylfaen" w:hAnsi="Sylfaen" w:cs="Sylfaen"/>
        </w:rPr>
        <w:t>ხარისხისა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და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ხელმისაწვდომობის</w:t>
      </w:r>
      <w:r w:rsidR="00AC0F09" w:rsidRPr="00C74CC2">
        <w:t xml:space="preserve"> </w:t>
      </w:r>
      <w:r w:rsidR="00872766" w:rsidRPr="00C74CC2">
        <w:rPr>
          <w:rFonts w:ascii="Sylfaen" w:hAnsi="Sylfaen" w:cs="Sylfaen"/>
        </w:rPr>
        <w:t>უზრუნველყოფა</w:t>
      </w:r>
    </w:p>
    <w:p w14:paraId="1757F67A" w14:textId="77777777" w:rsidR="00C74CC2" w:rsidRDefault="00C74CC2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</w:rPr>
      </w:pPr>
    </w:p>
    <w:p w14:paraId="24976D5B" w14:textId="77777777" w:rsidR="00773D43" w:rsidRPr="004D63F5" w:rsidRDefault="00773D4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lang w:val="ka-GE"/>
        </w:rPr>
      </w:pPr>
      <w:r w:rsidRPr="004D63F5">
        <w:rPr>
          <w:rFonts w:ascii="Sylfaen" w:hAnsi="Sylfaen" w:cs="Sylfaen"/>
          <w:b/>
          <w:bCs/>
        </w:rPr>
        <w:t>ამოცანა</w:t>
      </w:r>
      <w:r w:rsidRPr="004D63F5">
        <w:rPr>
          <w:rFonts w:ascii="DejaVuSans-Bold" w:hAnsi="DejaVuSans-Bold" w:cs="DejaVuSans-Bold"/>
          <w:b/>
          <w:bCs/>
        </w:rPr>
        <w:t xml:space="preserve">: </w:t>
      </w:r>
      <w:r w:rsidRPr="004D63F5">
        <w:rPr>
          <w:rFonts w:ascii="Sylfaen" w:hAnsi="Sylfaen" w:cs="Sylfaen"/>
        </w:rPr>
        <w:t>ფარმაცევტული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სფეროს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რაციონალური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პოლიტიკის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მეშვეობით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DejaVuSans"/>
          <w:lang w:val="ka-GE"/>
        </w:rPr>
        <w:t xml:space="preserve">უსაფრთხო და </w:t>
      </w:r>
      <w:r w:rsidRPr="004D63F5">
        <w:rPr>
          <w:rFonts w:ascii="Sylfaen" w:hAnsi="Sylfaen" w:cs="Sylfaen"/>
        </w:rPr>
        <w:t>ხარისხიან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ფარმაცევტულ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საშუალებებზე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ხელმისაწვდომობის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უზრუნველყოფა</w:t>
      </w:r>
      <w:r w:rsidRPr="004D63F5">
        <w:rPr>
          <w:rFonts w:ascii="DejaVuSans" w:hAnsi="DejaVuSans" w:cs="DejaVuSans"/>
        </w:rPr>
        <w:t>.</w:t>
      </w:r>
    </w:p>
    <w:p w14:paraId="604AF707" w14:textId="77777777" w:rsidR="00270833" w:rsidRPr="004D63F5" w:rsidRDefault="0027083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lang w:val="ka-GE"/>
        </w:rPr>
      </w:pPr>
    </w:p>
    <w:p w14:paraId="36F39F82" w14:textId="77777777" w:rsidR="00773D43" w:rsidRPr="004D63F5" w:rsidRDefault="00773D4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DejaVuSans"/>
          <w:b/>
          <w:lang w:val="ka-GE"/>
        </w:rPr>
        <w:t>ღონისძიებები:</w:t>
      </w:r>
    </w:p>
    <w:p w14:paraId="3B3B2182" w14:textId="77777777" w:rsidR="00872766" w:rsidRPr="00C74CC2" w:rsidRDefault="00872766" w:rsidP="00C74CC2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60" w:line="259" w:lineRule="auto"/>
        <w:jc w:val="both"/>
        <w:rPr>
          <w:rFonts w:ascii="Sylfaen" w:eastAsia="Arial" w:hAnsi="Sylfaen" w:cs="Sylfaen"/>
          <w:lang w:val="ka-GE"/>
        </w:rPr>
      </w:pPr>
      <w:r w:rsidRPr="00C74CC2">
        <w:rPr>
          <w:rFonts w:ascii="Sylfaen" w:eastAsia="Arial" w:hAnsi="Sylfaen" w:cs="Sylfaen"/>
          <w:lang w:val="ka-GE"/>
        </w:rPr>
        <w:t>ფარმაცევტული სფეროს რეგულაციების, მათ შორის, ფარმაცევტული პროდუქტის რეგისტრაციის წესების ჰარმონიზაცია ევროკავშირის კანონმდებლობასთან</w:t>
      </w:r>
      <w:r w:rsidRPr="00C74CC2">
        <w:rPr>
          <w:rFonts w:ascii="Sylfaen" w:eastAsia="Arial" w:hAnsi="Sylfaen" w:cs="Sylfaen"/>
        </w:rPr>
        <w:t>;</w:t>
      </w:r>
    </w:p>
    <w:p w14:paraId="6681458D" w14:textId="77777777"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eastAsia="Arial" w:hAnsi="Sylfaen" w:cs="Sylfaen"/>
          <w:lang w:val="ka-GE"/>
        </w:rPr>
      </w:pPr>
      <w:r w:rsidRPr="00C74CC2">
        <w:rPr>
          <w:rFonts w:ascii="Sylfaen" w:eastAsia="Arial" w:hAnsi="Sylfaen" w:cs="Sylfaen"/>
          <w:lang w:val="ka-GE"/>
        </w:rPr>
        <w:t xml:space="preserve">ფარმაცევტული წარმოების </w:t>
      </w:r>
      <w:r w:rsidRPr="00C74CC2">
        <w:rPr>
          <w:rFonts w:ascii="Sylfaen" w:eastAsia="Arial" w:hAnsi="Sylfaen" w:cs="Sylfaen"/>
        </w:rPr>
        <w:t>GMP</w:t>
      </w:r>
      <w:r w:rsidRPr="00C74CC2">
        <w:rPr>
          <w:rFonts w:ascii="Sylfaen" w:eastAsia="Arial" w:hAnsi="Sylfaen" w:cs="Sylfaen"/>
          <w:lang w:val="ka-GE"/>
        </w:rPr>
        <w:t xml:space="preserve"> სტანდარტების შემუშავება და დანერგვა;</w:t>
      </w:r>
    </w:p>
    <w:p w14:paraId="08561D73" w14:textId="77777777"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სახელმწიფოს მიერ დაფინანსებულ სასიცოცხლოდ მნიშვნელოვანი მედიკამენტების ნუსხის გაფართოება და მათზე ხელმისაწვდომობის გაზრდა;</w:t>
      </w:r>
    </w:p>
    <w:p w14:paraId="6AB4757A" w14:textId="77777777"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ფარმაცევტული პროდუქტის არარაციონალური გამოყენების პრევენციის მიზნით:</w:t>
      </w:r>
    </w:p>
    <w:p w14:paraId="280BCC12" w14:textId="75184653" w:rsidR="00A24A2A" w:rsidRPr="004D63F5" w:rsidRDefault="00A24A2A" w:rsidP="00872766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Cs/>
          <w:lang w:val="ka-GE"/>
        </w:rPr>
        <w:t>კანონმდებლობის სრულყოფა</w:t>
      </w:r>
      <w:r w:rsidR="00422D39">
        <w:rPr>
          <w:rFonts w:ascii="Sylfaen" w:hAnsi="Sylfaen" w:cs="Sylfaen"/>
          <w:bCs/>
          <w:lang w:val="ka-GE"/>
        </w:rPr>
        <w:t>, ეფექტურ აღსრულების მექანიზმებთან ერთად და იმპლემენტაციის პროცესის მონიტორინგი</w:t>
      </w:r>
      <w:r w:rsidRPr="004D63F5">
        <w:rPr>
          <w:rFonts w:ascii="Sylfaen" w:hAnsi="Sylfaen" w:cs="Sylfaen"/>
          <w:bCs/>
          <w:lang w:val="ka-GE"/>
        </w:rPr>
        <w:t>;</w:t>
      </w:r>
    </w:p>
    <w:p w14:paraId="67A0A6F4" w14:textId="78A62D8B" w:rsidR="00872766" w:rsidRPr="004D63F5" w:rsidRDefault="00872766" w:rsidP="00872766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eastAsia="Arial" w:hAnsi="Sylfaen" w:cs="Sylfaen"/>
          <w:lang w:val="ka-GE"/>
        </w:rPr>
        <w:lastRenderedPageBreak/>
        <w:t>სანქციების გამკაცრება</w:t>
      </w:r>
      <w:r w:rsidR="00422D39">
        <w:rPr>
          <w:rFonts w:ascii="Sylfaen" w:eastAsia="Arial" w:hAnsi="Sylfaen" w:cs="Sylfaen"/>
          <w:lang w:val="ka-GE"/>
        </w:rPr>
        <w:t xml:space="preserve"> და მათი ეფექტური იმპლემენტაცია</w:t>
      </w:r>
      <w:r w:rsidRPr="004D63F5">
        <w:rPr>
          <w:rFonts w:ascii="Sylfaen" w:eastAsia="Arial" w:hAnsi="Sylfaen" w:cs="Sylfaen"/>
          <w:lang w:val="ka-GE"/>
        </w:rPr>
        <w:t xml:space="preserve"> მედიკამენტების მარკეტინგზე, რეკლამირებაზე, სპონსორობაზე, ექიმებისთვის საჩუქრებზე და სხვ.</w:t>
      </w:r>
      <w:r w:rsidRPr="004D63F5">
        <w:rPr>
          <w:rFonts w:ascii="Sylfaen" w:eastAsia="Arial" w:hAnsi="Sylfaen" w:cs="Sylfaen"/>
        </w:rPr>
        <w:t>;</w:t>
      </w:r>
    </w:p>
    <w:p w14:paraId="1931C55F" w14:textId="3F4EDD62" w:rsidR="00872766" w:rsidRPr="004D63F5" w:rsidRDefault="00872766" w:rsidP="00872766">
      <w:pPr>
        <w:pStyle w:val="ListParagraph"/>
        <w:numPr>
          <w:ilvl w:val="0"/>
          <w:numId w:val="6"/>
        </w:numPr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Cs/>
          <w:lang w:val="ka-GE"/>
        </w:rPr>
        <w:t xml:space="preserve">მოსახლეობის ცნობიერების ამაღლება </w:t>
      </w:r>
      <w:r w:rsidR="00422D39">
        <w:rPr>
          <w:rFonts w:ascii="Sylfaen" w:hAnsi="Sylfaen" w:cs="Sylfaen"/>
          <w:bCs/>
          <w:lang w:val="ka-GE"/>
        </w:rPr>
        <w:t xml:space="preserve">თვითმკურნალობისა და </w:t>
      </w:r>
      <w:r w:rsidRPr="004D63F5">
        <w:rPr>
          <w:rFonts w:ascii="Sylfaen" w:hAnsi="Sylfaen" w:cs="Sylfaen"/>
          <w:bCs/>
          <w:lang w:val="ka-GE"/>
        </w:rPr>
        <w:t>წამლების ჭარბი მოხმარების პრობლემებთან დაკავშირებით.</w:t>
      </w:r>
    </w:p>
    <w:p w14:paraId="256D821D" w14:textId="77777777" w:rsidR="00F03941" w:rsidRPr="004D63F5" w:rsidRDefault="00C74CC2" w:rsidP="00C74CC2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IV. </w:t>
      </w:r>
      <w:r w:rsidR="00F03941" w:rsidRPr="004D63F5">
        <w:rPr>
          <w:rFonts w:ascii="Sylfaen" w:hAnsi="Sylfaen" w:cs="Sylfaen"/>
          <w:lang w:val="ka-GE"/>
        </w:rPr>
        <w:t>ფინანსური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რისკებისაგან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დაცვა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და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ეფექტიანობის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გაუმჯობესება</w:t>
      </w:r>
    </w:p>
    <w:p w14:paraId="752559A4" w14:textId="77777777" w:rsidR="00F03941" w:rsidRPr="004D63F5" w:rsidRDefault="00F03941" w:rsidP="00F03941">
      <w:p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ჯანდაცვის დაფინანსების სისტემის </w:t>
      </w:r>
      <w:r w:rsidR="00D07361" w:rsidRPr="004D63F5">
        <w:rPr>
          <w:rFonts w:ascii="Sylfaen" w:hAnsi="Sylfaen" w:cs="Sylfaen"/>
          <w:bCs/>
          <w:lang w:val="ka-GE"/>
        </w:rPr>
        <w:t>ეფექტიანობის ამაღლების</w:t>
      </w:r>
      <w:r w:rsidRPr="004D63F5">
        <w:rPr>
          <w:rFonts w:ascii="Sylfaen" w:hAnsi="Sylfaen" w:cs="Sylfaen"/>
          <w:bCs/>
          <w:lang w:val="ka-GE"/>
        </w:rPr>
        <w:t xml:space="preserve"> მეშვეობით ქვეყნის მოსახლეობის </w:t>
      </w:r>
      <w:r w:rsidR="00D07361" w:rsidRPr="004D63F5">
        <w:rPr>
          <w:rFonts w:ascii="Sylfaen" w:hAnsi="Sylfaen" w:cs="Sylfaen"/>
          <w:bCs/>
          <w:lang w:val="ka-GE"/>
        </w:rPr>
        <w:t xml:space="preserve">ჯანდაცვის სერვისებზე უნივერსალური მოცვის უზრუნველყოფა და </w:t>
      </w:r>
      <w:r w:rsidRPr="004D63F5">
        <w:rPr>
          <w:rFonts w:ascii="Sylfaen" w:hAnsi="Sylfaen" w:cs="Sylfaen"/>
          <w:bCs/>
          <w:lang w:val="ka-GE"/>
        </w:rPr>
        <w:t xml:space="preserve">ფინანსური </w:t>
      </w:r>
      <w:r w:rsidR="00D07361" w:rsidRPr="004D63F5">
        <w:rPr>
          <w:rFonts w:ascii="Sylfaen" w:hAnsi="Sylfaen" w:cs="Sylfaen"/>
          <w:bCs/>
          <w:lang w:val="ka-GE"/>
        </w:rPr>
        <w:t>რის</w:t>
      </w:r>
      <w:r w:rsidRPr="004D63F5">
        <w:rPr>
          <w:rFonts w:ascii="Sylfaen" w:hAnsi="Sylfaen" w:cs="Sylfaen"/>
          <w:bCs/>
          <w:lang w:val="ka-GE"/>
        </w:rPr>
        <w:t>კ</w:t>
      </w:r>
      <w:r w:rsidR="00D07361" w:rsidRPr="004D63F5">
        <w:rPr>
          <w:rFonts w:ascii="Sylfaen" w:hAnsi="Sylfaen" w:cs="Sylfaen"/>
          <w:bCs/>
          <w:lang w:val="ka-GE"/>
        </w:rPr>
        <w:t>ე</w:t>
      </w:r>
      <w:r w:rsidRPr="004D63F5">
        <w:rPr>
          <w:rFonts w:ascii="Sylfaen" w:hAnsi="Sylfaen" w:cs="Sylfaen"/>
          <w:bCs/>
          <w:lang w:val="ka-GE"/>
        </w:rPr>
        <w:t>ბისაგან დაცვა</w:t>
      </w:r>
      <w:r w:rsidR="00D07361" w:rsidRPr="004D63F5">
        <w:rPr>
          <w:rFonts w:ascii="Sylfaen" w:hAnsi="Sylfaen" w:cs="Sylfaen"/>
          <w:bCs/>
          <w:lang w:val="ka-GE"/>
        </w:rPr>
        <w:t>.</w:t>
      </w:r>
    </w:p>
    <w:p w14:paraId="34ECD0E1" w14:textId="77777777" w:rsidR="00F03941" w:rsidRPr="004D63F5" w:rsidRDefault="00F03941" w:rsidP="00F03941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14:paraId="7C161B94" w14:textId="77777777" w:rsidR="003E2B9C" w:rsidRPr="009F4E1B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სტრატეგიული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შესყიდვის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სელექტიური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კონტრაქტირების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</w:p>
    <w:p w14:paraId="772D06C8" w14:textId="15AC4F69" w:rsidR="009F4E1B" w:rsidRDefault="004327C9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პოლიტიკური, ეკონომიკური, სოციალური და </w:t>
      </w:r>
      <w:r w:rsidR="00CF7EF3">
        <w:rPr>
          <w:rFonts w:ascii="Sylfaen" w:eastAsiaTheme="minorEastAsia" w:hAnsi="Sylfaen"/>
          <w:color w:val="000000" w:themeColor="text1"/>
          <w:kern w:val="24"/>
          <w:lang w:val="ka-GE"/>
        </w:rPr>
        <w:t>ტექნოლოგიური (</w:t>
      </w:r>
      <w:r w:rsidR="009F4E1B">
        <w:rPr>
          <w:rFonts w:eastAsiaTheme="minorEastAsia" w:hAnsi="Sylfaen"/>
          <w:color w:val="000000" w:themeColor="text1"/>
          <w:kern w:val="24"/>
        </w:rPr>
        <w:t>PEST</w:t>
      </w:r>
      <w:r w:rsidR="00CF7EF3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CF7EF3">
        <w:rPr>
          <w:rFonts w:eastAsiaTheme="minorEastAsia" w:hAnsi="Sylfaen"/>
          <w:color w:val="000000" w:themeColor="text1"/>
          <w:kern w:val="24"/>
          <w:lang w:val="ka-GE"/>
        </w:rPr>
        <w:t>შეფასება</w:t>
      </w:r>
      <w:r w:rsidR="009F4E1B">
        <w:rPr>
          <w:rFonts w:eastAsiaTheme="minorEastAsia" w:hAnsi="Sylfaen"/>
          <w:color w:val="000000" w:themeColor="text1"/>
          <w:kern w:val="24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სისტემის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შეფასებ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156A16FA" w14:textId="0E6F1FC7" w:rsidR="009F4E1B" w:rsidRDefault="009F4E1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სტრატეგიული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შესყიდვების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დანერგვის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22003316" w14:textId="5822C459" w:rsidR="009F4E1B" w:rsidRDefault="00DB2972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ქვეყანაში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მთავარი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შემსყიდველის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სსიპ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სოციალური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სააგენტოს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)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შესაძლებლობების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გაძლიერების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7CB4AAA8" w14:textId="7F6E61A6" w:rsidR="009F4E1B" w:rsidRPr="004D63F5" w:rsidRDefault="00D26B9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სელექტიური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კონტრაქტირებისათვის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ჩამონათვალის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სელექციის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კრიტერიუმებისა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ბადის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საინფორმაციო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სისტემებში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ინტეგრირება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მონიტორინგის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მდგრადი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სისტემის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ამოქმედება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;</w:t>
      </w:r>
      <w:r w:rsidR="00EB480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</w:p>
    <w:p w14:paraId="3A03DCCD" w14:textId="77777777" w:rsidR="00F03941" w:rsidRPr="009F4E1B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 w:rsidRPr="004D63F5">
        <w:rPr>
          <w:rFonts w:ascii="Sylfaen" w:hAnsi="Sylfaen" w:cs="Sylfaen"/>
          <w:color w:val="000000"/>
        </w:rPr>
        <w:t>ჰოსპიტალური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სერვისების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DejaVuSans"/>
          <w:color w:val="000000"/>
          <w:lang w:val="ka-GE"/>
        </w:rPr>
        <w:t xml:space="preserve">მიმწოდებლების ანაზღაურების </w:t>
      </w:r>
      <w:r w:rsidR="00912FDA">
        <w:rPr>
          <w:rFonts w:ascii="Sylfaen" w:hAnsi="Sylfaen" w:cs="DejaVuSans"/>
          <w:color w:val="000000"/>
          <w:lang w:val="ka-GE"/>
        </w:rPr>
        <w:t>თ</w:t>
      </w:r>
      <w:r w:rsidRPr="004D63F5">
        <w:rPr>
          <w:rFonts w:ascii="Sylfaen" w:hAnsi="Sylfaen" w:cs="DejaVuSans"/>
          <w:color w:val="000000"/>
          <w:lang w:val="ka-GE"/>
        </w:rPr>
        <w:t xml:space="preserve">ანამედროვე მეთოდების დანერგვა, </w:t>
      </w:r>
      <w:r w:rsidRPr="004D63F5">
        <w:rPr>
          <w:rFonts w:ascii="Sylfaen" w:hAnsi="Sylfaen" w:cs="Sylfaen"/>
          <w:color w:val="000000"/>
        </w:rPr>
        <w:t>რომელიც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გაანგარიშებული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იქნება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დიაგნოზთან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შეჭიდული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ჯგუფების</w:t>
      </w:r>
      <w:r w:rsidRPr="004D63F5">
        <w:rPr>
          <w:rFonts w:ascii="DejaVuSans" w:hAnsi="DejaVuSans" w:cs="DejaVuSans"/>
          <w:color w:val="000000"/>
        </w:rPr>
        <w:t xml:space="preserve"> (DRG) </w:t>
      </w:r>
      <w:r w:rsidRPr="004D63F5">
        <w:rPr>
          <w:rFonts w:ascii="Sylfaen" w:hAnsi="Sylfaen" w:cs="Sylfaen"/>
          <w:color w:val="000000"/>
        </w:rPr>
        <w:t>მეთოდის</w:t>
      </w:r>
      <w:r w:rsidRPr="004D63F5">
        <w:rPr>
          <w:rFonts w:ascii="Sylfaen" w:hAnsi="Sylfaen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</w:rPr>
        <w:t>გამოყენებით</w:t>
      </w:r>
    </w:p>
    <w:p w14:paraId="7CA7CDBF" w14:textId="3437E66D" w:rsidR="009F4E1B" w:rsidRPr="009F4E1B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 xml:space="preserve">ის დანერგვის გეგმის </w:t>
      </w:r>
      <w:r w:rsidR="00CF7EF3">
        <w:rPr>
          <w:rFonts w:ascii="Sylfaen" w:hAnsi="Sylfaen" w:cs="DejaVuSans"/>
          <w:color w:val="000000"/>
          <w:lang w:val="ka-GE"/>
        </w:rPr>
        <w:t xml:space="preserve">მომზადება და </w:t>
      </w:r>
      <w:r w:rsidR="00A64346">
        <w:rPr>
          <w:rFonts w:ascii="Sylfaen" w:hAnsi="Sylfaen" w:cs="DejaVuSans"/>
          <w:color w:val="000000"/>
          <w:lang w:val="ka-GE"/>
        </w:rPr>
        <w:t>ეტაპობრივი იმპლემენტაცია</w:t>
      </w:r>
      <w:r w:rsidR="00A10768">
        <w:rPr>
          <w:rFonts w:ascii="Sylfaen" w:hAnsi="Sylfaen" w:cs="DejaVuSans"/>
          <w:color w:val="000000"/>
          <w:lang w:val="ka-GE"/>
        </w:rPr>
        <w:t xml:space="preserve">, მათ შორის, გარდამავალი </w:t>
      </w:r>
      <w:r w:rsidR="00A64346">
        <w:rPr>
          <w:rFonts w:ascii="Sylfaen" w:hAnsi="Sylfaen" w:cs="DejaVuSans"/>
          <w:color w:val="000000"/>
          <w:lang w:val="ka-GE"/>
        </w:rPr>
        <w:t>პერიოდის გათვალისწინებით</w:t>
      </w:r>
      <w:r w:rsidR="00A10768">
        <w:rPr>
          <w:rFonts w:ascii="Sylfaen" w:hAnsi="Sylfaen" w:cs="DejaVuSans"/>
          <w:color w:val="000000"/>
          <w:lang w:val="ka-GE"/>
        </w:rPr>
        <w:t>;</w:t>
      </w:r>
    </w:p>
    <w:p w14:paraId="5D091E2F" w14:textId="27ECDBCD" w:rsidR="009F4E1B" w:rsidRPr="009F4E1B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>ის დანერგვასთან დაკავშირებით,  პროვაიდერების საქმიანობის მონიტორინგის სისტემის (ინდიკატორების ნაკრების) შემუშავება</w:t>
      </w:r>
      <w:r w:rsidR="00A10768">
        <w:rPr>
          <w:rFonts w:ascii="Sylfaen" w:hAnsi="Sylfaen" w:cs="DejaVuSans"/>
          <w:color w:val="000000"/>
          <w:lang w:val="ka-GE"/>
        </w:rPr>
        <w:t xml:space="preserve"> და იმპლემენტაცია;</w:t>
      </w:r>
    </w:p>
    <w:p w14:paraId="41D7EBCF" w14:textId="44B90B48" w:rsidR="009F4E1B" w:rsidRPr="004D63F5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>ის დანერგვისთვის კომუნიკაციის გეგმის შემუშავება</w:t>
      </w:r>
      <w:r w:rsidR="00A10768">
        <w:rPr>
          <w:rFonts w:ascii="Sylfaen" w:hAnsi="Sylfaen" w:cs="DejaVuSans"/>
          <w:color w:val="000000"/>
          <w:lang w:val="ka-GE"/>
        </w:rPr>
        <w:t>.</w:t>
      </w:r>
    </w:p>
    <w:p w14:paraId="137E2BE9" w14:textId="61AB70EE" w:rsidR="005B246A" w:rsidRPr="009F4E1B" w:rsidRDefault="003E2B9C" w:rsidP="00AB40D3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</w:rPr>
      </w:pPr>
      <w:r w:rsidRPr="004D63F5">
        <w:rPr>
          <w:rFonts w:ascii="Sylfaen" w:hAnsi="Sylfaen" w:cs="Sylfaen"/>
          <w:color w:val="000000"/>
        </w:rPr>
        <w:t>პრევენციული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პირველადი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ჯანდაცვის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სერვისების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კაპიტაციური</w:t>
      </w:r>
      <w:r w:rsidRPr="004D63F5">
        <w:rPr>
          <w:rFonts w:ascii="DejaVuSans" w:hAnsi="DejaVuSans" w:cs="DejaVuSans"/>
          <w:color w:val="000000"/>
        </w:rPr>
        <w:t>/</w:t>
      </w:r>
      <w:r w:rsidRPr="004D63F5">
        <w:rPr>
          <w:rFonts w:ascii="Sylfaen" w:hAnsi="Sylfaen" w:cs="Sylfaen"/>
          <w:color w:val="000000"/>
        </w:rPr>
        <w:t>ფიქსირებული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დაფინანსებიდან</w:t>
      </w:r>
      <w:r w:rsidR="005B246A" w:rsidRPr="004D63F5">
        <w:rPr>
          <w:rFonts w:ascii="Sylfaen" w:hAnsi="Sylfaen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</w:rPr>
        <w:t>შედეგზე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ორიენტირებულ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დაფინანსებაზე</w:t>
      </w:r>
      <w:r w:rsidRPr="004D63F5">
        <w:rPr>
          <w:rFonts w:ascii="DejaVuSans" w:hAnsi="DejaVuSans" w:cs="DejaVuSans"/>
          <w:color w:val="000000"/>
        </w:rPr>
        <w:t xml:space="preserve"> </w:t>
      </w:r>
      <w:r w:rsidR="00342644">
        <w:rPr>
          <w:rFonts w:ascii="Sylfaen" w:hAnsi="Sylfaen" w:cs="DejaVuSans"/>
          <w:color w:val="000000"/>
          <w:lang w:val="ka-GE"/>
        </w:rPr>
        <w:t>(</w:t>
      </w:r>
      <w:r w:rsidR="00342644">
        <w:rPr>
          <w:rFonts w:ascii="Sylfaen" w:hAnsi="Sylfaen" w:cs="DejaVuSans"/>
          <w:color w:val="000000"/>
        </w:rPr>
        <w:t xml:space="preserve">RBF) </w:t>
      </w:r>
      <w:r w:rsidRPr="004D63F5">
        <w:rPr>
          <w:rFonts w:ascii="Sylfaen" w:hAnsi="Sylfaen" w:cs="Sylfaen"/>
          <w:color w:val="000000"/>
        </w:rPr>
        <w:t>გადასვლ</w:t>
      </w:r>
      <w:r w:rsidRPr="004D63F5">
        <w:rPr>
          <w:rFonts w:ascii="Sylfaen" w:hAnsi="Sylfaen" w:cs="Sylfaen"/>
          <w:color w:val="000000"/>
          <w:lang w:val="ka-GE"/>
        </w:rPr>
        <w:t>ა</w:t>
      </w:r>
      <w:r w:rsidR="009D08B9">
        <w:rPr>
          <w:rFonts w:ascii="Sylfaen" w:hAnsi="Sylfaen" w:cs="Sylfaen"/>
          <w:color w:val="000000"/>
          <w:lang w:val="ka-GE"/>
        </w:rPr>
        <w:t>:</w:t>
      </w:r>
    </w:p>
    <w:p w14:paraId="6A673699" w14:textId="09183E92" w:rsidR="009F4E1B" w:rsidRPr="00342644" w:rsidRDefault="00342644" w:rsidP="009F4E1B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საზოგადოებრივი და პირველადი ჯანდაცვის სერვისების მიმწოდებლების საქმიანობის შეფასების მექანიზმების (ინდიკატორების ბადე, პასპორტები, საინფორმაციო სისტემის მზაობა) განსაზღვრა</w:t>
      </w:r>
      <w:r w:rsidR="009D08B9">
        <w:rPr>
          <w:rFonts w:ascii="Sylfaen" w:hAnsi="Sylfaen" w:cs="Sylfaen"/>
          <w:color w:val="000000"/>
          <w:lang w:val="ka-GE"/>
        </w:rPr>
        <w:t>;</w:t>
      </w:r>
    </w:p>
    <w:p w14:paraId="14A68B30" w14:textId="02250DEE" w:rsidR="00342644" w:rsidRPr="00342644" w:rsidRDefault="00342644" w:rsidP="009F4E1B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RBF-</w:t>
      </w:r>
      <w:r>
        <w:rPr>
          <w:rFonts w:ascii="Sylfaen" w:hAnsi="Sylfaen" w:cs="Sylfaen"/>
          <w:color w:val="000000"/>
          <w:lang w:val="ka-GE"/>
        </w:rPr>
        <w:t>ის კრიტერიუმების შემუშავება</w:t>
      </w:r>
      <w:r w:rsidR="009D08B9">
        <w:rPr>
          <w:rFonts w:ascii="Sylfaen" w:hAnsi="Sylfaen" w:cs="Sylfaen"/>
          <w:color w:val="000000"/>
          <w:lang w:val="ka-GE"/>
        </w:rPr>
        <w:t>;</w:t>
      </w:r>
    </w:p>
    <w:p w14:paraId="543670BA" w14:textId="77777777" w:rsidR="00386371" w:rsidRDefault="003E2B9C" w:rsidP="00386371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  <w:lang w:val="ka-GE"/>
        </w:rPr>
      </w:pPr>
      <w:r w:rsidRPr="004D63F5">
        <w:rPr>
          <w:rFonts w:ascii="Sylfaen" w:hAnsi="Sylfaen" w:cs="Sylfaen"/>
          <w:color w:val="000000"/>
          <w:lang w:val="ka-GE"/>
        </w:rPr>
        <w:t>ჯანდაცვაზე სახელმწიფო დანახარჯების ეტაპობრივი გაზრდა</w:t>
      </w:r>
    </w:p>
    <w:p w14:paraId="478F6391" w14:textId="04830A25"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მტკიცებულებაზე დაფუძნებული საშუალო ვადიანი დაგეგმვის დოკუმენტის (</w:t>
      </w:r>
      <w:r>
        <w:rPr>
          <w:rFonts w:ascii="Sylfaen" w:hAnsi="Sylfaen" w:cs="Sylfaen"/>
          <w:color w:val="000000"/>
        </w:rPr>
        <w:t xml:space="preserve">BDD) </w:t>
      </w:r>
      <w:r>
        <w:rPr>
          <w:rFonts w:ascii="Sylfaen" w:hAnsi="Sylfaen" w:cs="Sylfaen"/>
          <w:color w:val="000000"/>
          <w:lang w:val="ka-GE"/>
        </w:rPr>
        <w:t>შემუშავება</w:t>
      </w:r>
      <w:r w:rsidR="00804CFF">
        <w:rPr>
          <w:rFonts w:ascii="Sylfaen" w:hAnsi="Sylfaen" w:cs="Sylfaen"/>
          <w:color w:val="000000"/>
          <w:lang w:val="ka-GE"/>
        </w:rPr>
        <w:t>,</w:t>
      </w:r>
      <w:r w:rsidR="009D08B9">
        <w:rPr>
          <w:rFonts w:ascii="Sylfaen" w:hAnsi="Sylfaen" w:cs="Sylfaen"/>
          <w:color w:val="000000"/>
          <w:lang w:val="ka-GE"/>
        </w:rPr>
        <w:t xml:space="preserve"> პერიოდული განახლება</w:t>
      </w:r>
      <w:r w:rsidR="00804CFF">
        <w:rPr>
          <w:rFonts w:ascii="Sylfaen" w:hAnsi="Sylfaen" w:cs="Sylfaen"/>
          <w:color w:val="000000"/>
          <w:lang w:val="ka-GE"/>
        </w:rPr>
        <w:t xml:space="preserve"> და ადვოკატირება</w:t>
      </w:r>
      <w:r w:rsidR="009D08B9">
        <w:rPr>
          <w:rFonts w:ascii="Sylfaen" w:hAnsi="Sylfaen" w:cs="Sylfaen"/>
          <w:color w:val="000000"/>
          <w:lang w:val="ka-GE"/>
        </w:rPr>
        <w:t>;</w:t>
      </w:r>
    </w:p>
    <w:p w14:paraId="62EB7CE7" w14:textId="689EAC51"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lastRenderedPageBreak/>
        <w:t xml:space="preserve">BDD </w:t>
      </w:r>
      <w:r>
        <w:rPr>
          <w:rFonts w:ascii="Sylfaen" w:hAnsi="Sylfaen" w:cs="Sylfaen"/>
          <w:color w:val="000000"/>
          <w:lang w:val="ka-GE"/>
        </w:rPr>
        <w:t>დოკუმ</w:t>
      </w:r>
      <w:r w:rsidR="009D08B9">
        <w:rPr>
          <w:rFonts w:ascii="Sylfaen" w:hAnsi="Sylfaen" w:cs="Sylfaen"/>
          <w:color w:val="000000"/>
          <w:lang w:val="ka-GE"/>
        </w:rPr>
        <w:t>ე</w:t>
      </w:r>
      <w:r>
        <w:rPr>
          <w:rFonts w:ascii="Sylfaen" w:hAnsi="Sylfaen" w:cs="Sylfaen"/>
          <w:color w:val="000000"/>
          <w:lang w:val="ka-GE"/>
        </w:rPr>
        <w:t xml:space="preserve">ნტის ინდიკატორების </w:t>
      </w:r>
      <w:r w:rsidR="000A3768">
        <w:rPr>
          <w:rFonts w:ascii="Sylfaen" w:hAnsi="Sylfaen" w:cs="Sylfaen"/>
          <w:color w:val="000000"/>
          <w:lang w:val="ka-GE"/>
        </w:rPr>
        <w:t xml:space="preserve">პერიოდული </w:t>
      </w:r>
      <w:r>
        <w:rPr>
          <w:rFonts w:ascii="Sylfaen" w:hAnsi="Sylfaen" w:cs="Sylfaen"/>
          <w:color w:val="000000"/>
          <w:lang w:val="ka-GE"/>
        </w:rPr>
        <w:t xml:space="preserve">გადახედვა, </w:t>
      </w:r>
      <w:r w:rsidR="00D10C6B">
        <w:rPr>
          <w:rFonts w:ascii="Sylfaen" w:hAnsi="Sylfaen" w:cs="Sylfaen"/>
          <w:color w:val="000000"/>
          <w:lang w:val="ka-GE"/>
        </w:rPr>
        <w:t xml:space="preserve">მათი საინფორმაციო სისტემებში და ანგარიშგების ფორმებში ინტეგრირება, </w:t>
      </w:r>
      <w:r>
        <w:rPr>
          <w:rFonts w:ascii="Sylfaen" w:hAnsi="Sylfaen" w:cs="Sylfaen"/>
          <w:color w:val="000000"/>
          <w:lang w:val="ka-GE"/>
        </w:rPr>
        <w:t>რეალური სამიზნე მაჩვენებლის განსაზღვრა</w:t>
      </w:r>
      <w:r w:rsidR="00D10C6B">
        <w:rPr>
          <w:rFonts w:ascii="Sylfaen" w:hAnsi="Sylfaen" w:cs="Sylfaen"/>
          <w:color w:val="000000"/>
          <w:lang w:val="ka-GE"/>
        </w:rPr>
        <w:t>;</w:t>
      </w:r>
    </w:p>
    <w:p w14:paraId="5D59953E" w14:textId="2906446A" w:rsidR="00A35657" w:rsidRPr="00F12ED2" w:rsidRDefault="007A2AD0" w:rsidP="00F12ED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სერვისების უწყვეტობისა და მდგრადობის მიზნით, </w:t>
      </w:r>
      <w:r w:rsidR="00A35657">
        <w:rPr>
          <w:rFonts w:ascii="Sylfaen" w:hAnsi="Sylfaen" w:cs="Sylfaen"/>
          <w:bCs/>
          <w:lang w:val="ka-GE"/>
        </w:rPr>
        <w:t>საერთაშორისო დონორების (მაგ.: გლობალური ფონდის) მიერ დაფინანსებული ღონისძიებების სახელმწიფო</w:t>
      </w:r>
      <w:r w:rsidR="0045133B">
        <w:rPr>
          <w:rFonts w:ascii="Sylfaen" w:hAnsi="Sylfaen" w:cs="Sylfaen"/>
          <w:bCs/>
          <w:lang w:val="ka-GE"/>
        </w:rPr>
        <w:t xml:space="preserve"> ბიუჯეტში</w:t>
      </w:r>
      <w:r w:rsidR="00A35657">
        <w:rPr>
          <w:rFonts w:ascii="Sylfaen" w:hAnsi="Sylfaen" w:cs="Sylfaen"/>
          <w:bCs/>
          <w:lang w:val="ka-GE"/>
        </w:rPr>
        <w:t xml:space="preserve"> გადასვლის</w:t>
      </w:r>
      <w:r w:rsidR="0045133B">
        <w:rPr>
          <w:rFonts w:ascii="Sylfaen" w:hAnsi="Sylfaen" w:cs="Sylfaen"/>
          <w:bCs/>
          <w:lang w:val="ka-GE"/>
        </w:rPr>
        <w:t xml:space="preserve"> გარდამავალი პერიოდისა და საბოლოო ფისკალური მაჩვენებლების </w:t>
      </w:r>
      <w:r w:rsidR="00A35657">
        <w:rPr>
          <w:rFonts w:ascii="Sylfaen" w:hAnsi="Sylfaen" w:cs="Sylfaen"/>
          <w:bCs/>
        </w:rPr>
        <w:t>BDD-</w:t>
      </w:r>
      <w:r w:rsidR="00A35657">
        <w:rPr>
          <w:rFonts w:ascii="Sylfaen" w:hAnsi="Sylfaen" w:cs="Sylfaen"/>
          <w:bCs/>
          <w:lang w:val="ka-GE"/>
        </w:rPr>
        <w:t xml:space="preserve">ში </w:t>
      </w:r>
      <w:r w:rsidR="0045133B">
        <w:rPr>
          <w:rFonts w:ascii="Sylfaen" w:hAnsi="Sylfaen" w:cs="Sylfaen"/>
          <w:bCs/>
          <w:lang w:val="ka-GE"/>
        </w:rPr>
        <w:t>გათვალისწინება</w:t>
      </w:r>
      <w:r>
        <w:rPr>
          <w:rFonts w:ascii="Sylfaen" w:hAnsi="Sylfaen" w:cs="Sylfaen"/>
          <w:bCs/>
          <w:lang w:val="ka-GE"/>
        </w:rPr>
        <w:t>;</w:t>
      </w:r>
    </w:p>
    <w:p w14:paraId="7F2391D7" w14:textId="45959CED" w:rsidR="00912FDA" w:rsidRDefault="00CE14C7" w:rsidP="00386371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სახელმწიფო</w:t>
      </w:r>
      <w:r w:rsidRPr="00386371">
        <w:rPr>
          <w:rFonts w:ascii="Sylfaen" w:hAnsi="Sylfaen" w:cs="Sylfaen"/>
          <w:color w:val="000000"/>
          <w:lang w:val="ka-GE"/>
        </w:rPr>
        <w:t xml:space="preserve"> </w:t>
      </w:r>
      <w:r w:rsidR="00912FDA" w:rsidRPr="00386371">
        <w:rPr>
          <w:rFonts w:ascii="Sylfaen" w:hAnsi="Sylfaen" w:cs="Sylfaen"/>
          <w:color w:val="000000"/>
          <w:lang w:val="ka-GE"/>
        </w:rPr>
        <w:t>პროგრამებით დაფინანსებული ზოგიერთი სერვისის საყოველთაო ჯანდაცვის პროგრამაში ინტეგრაცია</w:t>
      </w:r>
      <w:r w:rsidR="00A35657">
        <w:rPr>
          <w:rFonts w:ascii="Sylfaen" w:hAnsi="Sylfaen" w:cs="Sylfaen"/>
          <w:color w:val="000000"/>
          <w:lang w:val="ka-GE"/>
        </w:rPr>
        <w:t>:</w:t>
      </w:r>
    </w:p>
    <w:p w14:paraId="7470FDC9" w14:textId="60A15FD3" w:rsidR="00386371" w:rsidRPr="00F12ED2" w:rsidRDefault="00CE14C7" w:rsidP="005D49D8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სახელმწიფო </w:t>
      </w:r>
      <w:r w:rsidR="00386371">
        <w:rPr>
          <w:rFonts w:ascii="Sylfaen" w:hAnsi="Sylfaen" w:cs="Sylfaen"/>
          <w:color w:val="000000"/>
          <w:lang w:val="ka-GE"/>
        </w:rPr>
        <w:t>პროგრამების მიმოხილვა</w:t>
      </w:r>
      <w:r w:rsidR="005D49D8">
        <w:rPr>
          <w:rFonts w:ascii="Sylfaen" w:hAnsi="Sylfaen" w:cs="Sylfaen"/>
          <w:color w:val="000000"/>
          <w:lang w:val="ka-GE"/>
        </w:rPr>
        <w:t xml:space="preserve"> და მათ</w:t>
      </w:r>
      <w:r w:rsidR="00386371" w:rsidRPr="00F12ED2">
        <w:rPr>
          <w:rFonts w:ascii="Sylfaen" w:hAnsi="Sylfaen" w:cs="Sylfaen"/>
          <w:color w:val="000000"/>
          <w:lang w:val="ka-GE"/>
        </w:rPr>
        <w:t xml:space="preserve"> ფარგლებში დაფინანსებული </w:t>
      </w:r>
      <w:r w:rsidR="00A35657">
        <w:rPr>
          <w:rFonts w:ascii="Sylfaen" w:hAnsi="Sylfaen" w:cs="Sylfaen"/>
          <w:color w:val="000000"/>
          <w:lang w:val="ka-GE"/>
        </w:rPr>
        <w:t xml:space="preserve">იმ </w:t>
      </w:r>
      <w:r w:rsidR="00386371" w:rsidRPr="00F12ED2">
        <w:rPr>
          <w:rFonts w:ascii="Sylfaen" w:hAnsi="Sylfaen" w:cs="Sylfaen"/>
          <w:color w:val="000000"/>
          <w:lang w:val="ka-GE"/>
        </w:rPr>
        <w:t>სერვისების ჩამონათვალის შედგენა, რ</w:t>
      </w:r>
      <w:r w:rsidR="005D49D8">
        <w:rPr>
          <w:rFonts w:ascii="Sylfaen" w:hAnsi="Sylfaen" w:cs="Sylfaen"/>
          <w:color w:val="000000"/>
          <w:lang w:val="ka-GE"/>
        </w:rPr>
        <w:t>ომელთა</w:t>
      </w:r>
      <w:r w:rsidR="00386371" w:rsidRPr="00F12ED2">
        <w:rPr>
          <w:rFonts w:ascii="Sylfaen" w:hAnsi="Sylfaen" w:cs="Sylfaen"/>
          <w:color w:val="000000"/>
          <w:lang w:val="ka-GE"/>
        </w:rPr>
        <w:t xml:space="preserve"> ინტეგრ</w:t>
      </w:r>
      <w:r w:rsidR="005D49D8">
        <w:rPr>
          <w:rFonts w:ascii="Sylfaen" w:hAnsi="Sylfaen" w:cs="Sylfaen"/>
          <w:color w:val="000000"/>
          <w:lang w:val="ka-GE"/>
        </w:rPr>
        <w:t>აცია მიზანშეწონილია</w:t>
      </w:r>
      <w:r w:rsidR="00386371" w:rsidRPr="00F12ED2">
        <w:rPr>
          <w:rFonts w:ascii="Sylfaen" w:hAnsi="Sylfaen" w:cs="Sylfaen"/>
          <w:color w:val="000000"/>
          <w:lang w:val="ka-GE"/>
        </w:rPr>
        <w:t xml:space="preserve"> საყოველთაო ჯანდაცვის პროგრამაში</w:t>
      </w:r>
      <w:r w:rsidR="00A35657">
        <w:rPr>
          <w:rFonts w:ascii="Sylfaen" w:hAnsi="Sylfaen" w:cs="Sylfaen"/>
          <w:color w:val="000000"/>
          <w:lang w:val="ka-GE"/>
        </w:rPr>
        <w:t>.</w:t>
      </w:r>
      <w:r w:rsidR="005D49D8">
        <w:rPr>
          <w:rFonts w:ascii="Sylfaen" w:hAnsi="Sylfaen" w:cs="Sylfaen"/>
          <w:color w:val="000000"/>
          <w:lang w:val="ka-GE"/>
        </w:rPr>
        <w:t xml:space="preserve"> ამავდროულად, </w:t>
      </w:r>
      <w:r w:rsidR="00A35657">
        <w:rPr>
          <w:rFonts w:ascii="Sylfaen" w:hAnsi="Sylfaen" w:cs="Sylfaen"/>
          <w:color w:val="000000"/>
          <w:lang w:val="ka-GE"/>
        </w:rPr>
        <w:t xml:space="preserve"> სერვისების </w:t>
      </w:r>
      <w:r w:rsidR="005D49D8">
        <w:rPr>
          <w:rFonts w:ascii="Sylfaen" w:hAnsi="Sylfaen" w:cs="Sylfaen"/>
          <w:color w:val="000000"/>
          <w:lang w:val="ka-GE"/>
        </w:rPr>
        <w:t xml:space="preserve">დაფინანსების მეთოდოლოგიის ეტაპობრივი დახვეწა და უნიფიცირება; </w:t>
      </w:r>
    </w:p>
    <w:p w14:paraId="7A40EB61" w14:textId="52379D93" w:rsidR="003E2B9C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 w:rsidRPr="004D63F5">
        <w:rPr>
          <w:rFonts w:ascii="Sylfaen" w:hAnsi="Sylfaen" w:cs="Sylfaen"/>
          <w:color w:val="000000"/>
          <w:lang w:val="ka-GE"/>
        </w:rPr>
        <w:t>ამბულატორიული მედიკამენტების დაფინანსების გაფართოება</w:t>
      </w:r>
      <w:r w:rsidR="00C904C3">
        <w:rPr>
          <w:rFonts w:ascii="Sylfaen" w:hAnsi="Sylfaen" w:cs="Sylfaen"/>
          <w:color w:val="000000"/>
          <w:lang w:val="ka-GE"/>
        </w:rPr>
        <w:t xml:space="preserve"> ჯიბიდან დანახარჯების შემცირებისა და ქრონიკული დაავადებების ეფექტური მენეჯმენტის მიზნით:</w:t>
      </w:r>
    </w:p>
    <w:p w14:paraId="2792EA2A" w14:textId="58BC7331" w:rsidR="00386371" w:rsidRDefault="00342644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ბენეფიციართა კრიტერიუმების და მედიკამენტების ჩამონათვალის </w:t>
      </w:r>
      <w:r w:rsidR="00A35657">
        <w:rPr>
          <w:rFonts w:ascii="Sylfaen" w:hAnsi="Sylfaen" w:cs="Sylfaen"/>
          <w:color w:val="000000"/>
          <w:lang w:val="ka-GE"/>
        </w:rPr>
        <w:t>პერიოდული განახლება</w:t>
      </w:r>
      <w:r w:rsidR="0004212A">
        <w:rPr>
          <w:rFonts w:ascii="Sylfaen" w:hAnsi="Sylfaen" w:cs="Sylfaen"/>
          <w:color w:val="000000"/>
          <w:lang w:val="ka-GE"/>
        </w:rPr>
        <w:t>, მტკიცებულებაზე დაყრდნობით, მოცვის გაფართოების მიზნით;</w:t>
      </w:r>
    </w:p>
    <w:p w14:paraId="4A2E25E6" w14:textId="6200721C" w:rsidR="00342644" w:rsidRDefault="00342644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შესყიდვის და მიწოდების/დანერგვის </w:t>
      </w:r>
      <w:r w:rsidR="00C904C3">
        <w:rPr>
          <w:rFonts w:ascii="Sylfaen" w:hAnsi="Sylfaen" w:cs="Sylfaen"/>
          <w:color w:val="000000"/>
          <w:lang w:val="ka-GE"/>
        </w:rPr>
        <w:t xml:space="preserve">ეფექტური </w:t>
      </w:r>
      <w:r>
        <w:rPr>
          <w:rFonts w:ascii="Sylfaen" w:hAnsi="Sylfaen" w:cs="Sylfaen"/>
          <w:color w:val="000000"/>
          <w:lang w:val="ka-GE"/>
        </w:rPr>
        <w:t>მეთოდების განსაზღვრა</w:t>
      </w:r>
      <w:r w:rsidR="00C904C3">
        <w:rPr>
          <w:rFonts w:ascii="Sylfaen" w:hAnsi="Sylfaen" w:cs="Sylfaen"/>
          <w:color w:val="000000"/>
          <w:lang w:val="ka-GE"/>
        </w:rPr>
        <w:t xml:space="preserve"> და იმპლემენტაცია.</w:t>
      </w:r>
    </w:p>
    <w:p w14:paraId="1F4FD335" w14:textId="4FDE8241" w:rsidR="00F03941" w:rsidRPr="004D63F5" w:rsidRDefault="00AB40D3" w:rsidP="009B77D4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Sylfaen"/>
        </w:rPr>
        <w:t>ადგილობრივი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თვითმმართველობის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რეფორმის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ფარგლებში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საზოგადოებრივი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პირველადი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ჯანდაცვი</w:t>
      </w:r>
      <w:r w:rsidRPr="004D63F5">
        <w:rPr>
          <w:rFonts w:ascii="Sylfaen" w:hAnsi="Sylfaen" w:cs="Sylfaen"/>
          <w:lang w:val="ka-GE"/>
        </w:rPr>
        <w:t>ს სერვისების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დაფინანსების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მიმართულებით</w:t>
      </w:r>
      <w:r w:rsidRPr="004D63F5">
        <w:rPr>
          <w:rFonts w:ascii="Sylfaen" w:hAnsi="Sylfaen" w:cs="DejaVuSans"/>
          <w:lang w:val="ka-GE"/>
        </w:rPr>
        <w:t xml:space="preserve"> </w:t>
      </w:r>
      <w:r w:rsidRPr="004D63F5">
        <w:rPr>
          <w:rFonts w:ascii="Sylfaen" w:hAnsi="Sylfaen" w:cs="Sylfaen"/>
        </w:rPr>
        <w:t>მუნიციპალური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პასუხისმგებლობებისა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უფლებების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გაძლიერება</w:t>
      </w:r>
      <w:r w:rsidR="00B569C4">
        <w:rPr>
          <w:rFonts w:ascii="Sylfaen" w:hAnsi="Sylfaen" w:cs="Sylfaen"/>
        </w:rPr>
        <w:t>.</w:t>
      </w:r>
    </w:p>
    <w:p w14:paraId="546654A5" w14:textId="77777777" w:rsidR="0002738E" w:rsidRDefault="0002738E" w:rsidP="0002738E">
      <w:pPr>
        <w:pStyle w:val="Heading2"/>
        <w:rPr>
          <w:rFonts w:ascii="Sylfaen" w:hAnsi="Sylfaen" w:cs="Sylfaen"/>
          <w:lang w:val="ka-GE"/>
        </w:rPr>
      </w:pPr>
    </w:p>
    <w:p w14:paraId="74CA2736" w14:textId="77777777" w:rsidR="00F03941" w:rsidRPr="004D63F5" w:rsidRDefault="0002738E" w:rsidP="0002738E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V. </w:t>
      </w:r>
      <w:r w:rsidR="00F03941" w:rsidRPr="004D63F5">
        <w:rPr>
          <w:rFonts w:ascii="Sylfaen" w:hAnsi="Sylfaen" w:cs="Sylfaen"/>
          <w:lang w:val="ka-GE"/>
        </w:rPr>
        <w:t>ჯანდაცვის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მართვის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საინფორმაციო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ს</w:t>
      </w:r>
      <w:r w:rsidR="005B246A" w:rsidRPr="004D63F5">
        <w:rPr>
          <w:rFonts w:ascii="Sylfaen" w:hAnsi="Sylfaen" w:cs="Sylfaen"/>
          <w:lang w:val="ka-GE"/>
        </w:rPr>
        <w:t>ი</w:t>
      </w:r>
      <w:r w:rsidR="00F03941" w:rsidRPr="004D63F5">
        <w:rPr>
          <w:rFonts w:ascii="Sylfaen" w:hAnsi="Sylfaen" w:cs="Sylfaen"/>
          <w:lang w:val="ka-GE"/>
        </w:rPr>
        <w:t>სტემების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გაუმჯობესება</w:t>
      </w:r>
    </w:p>
    <w:p w14:paraId="0A4F4AB1" w14:textId="77777777" w:rsidR="00F03941" w:rsidRPr="004D63F5" w:rsidRDefault="00F03941" w:rsidP="00AB40D3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</w:t>
      </w:r>
      <w:r w:rsidR="00D07361" w:rsidRPr="004D63F5">
        <w:rPr>
          <w:rFonts w:ascii="Sylfaen" w:hAnsi="Sylfaen" w:cs="Sylfaen"/>
        </w:rPr>
        <w:t>ჯანმრთელობის</w:t>
      </w:r>
      <w:r w:rsidR="00D07361" w:rsidRPr="004D63F5">
        <w:rPr>
          <w:rFonts w:ascii="Sylfaen" w:hAnsi="Sylfaen" w:cs="DejaVuSans"/>
          <w:lang w:val="ka-GE"/>
        </w:rPr>
        <w:t xml:space="preserve"> </w:t>
      </w:r>
      <w:r w:rsidR="00D07361" w:rsidRPr="004D63F5">
        <w:rPr>
          <w:rFonts w:ascii="Sylfaen" w:hAnsi="Sylfaen" w:cs="Sylfaen"/>
        </w:rPr>
        <w:t>დაცვის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ერთიანი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ელექტრონული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სისტემის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სრულყოფა</w:t>
      </w:r>
      <w:r w:rsidR="00D07361" w:rsidRPr="004D63F5">
        <w:rPr>
          <w:rFonts w:ascii="Sylfaen" w:hAnsi="Sylfaen" w:cs="Sylfaen"/>
          <w:lang w:val="ka-GE"/>
        </w:rPr>
        <w:t xml:space="preserve"> და </w:t>
      </w:r>
      <w:r w:rsidR="00AB40D3" w:rsidRPr="004D63F5">
        <w:rPr>
          <w:rFonts w:ascii="Sylfaen" w:hAnsi="Sylfaen" w:cs="Sylfaen"/>
          <w:bCs/>
          <w:iCs/>
          <w:lang w:val="ka-GE"/>
        </w:rPr>
        <w:t>ჯანდაცვის ინფორმაციის ხელმისაწვდომობის, ხარისხის და გამოყენების გაზრდა</w:t>
      </w:r>
    </w:p>
    <w:p w14:paraId="1EF11662" w14:textId="77777777" w:rsidR="00AB40D3" w:rsidRPr="004D63F5" w:rsidRDefault="00AB40D3" w:rsidP="00F03941">
      <w:pPr>
        <w:jc w:val="both"/>
        <w:rPr>
          <w:rFonts w:eastAsiaTheme="minorEastAsia" w:hAnsi="Sylfaen"/>
          <w:b/>
          <w:color w:val="000000" w:themeColor="text1"/>
          <w:kern w:val="24"/>
        </w:rPr>
      </w:pPr>
    </w:p>
    <w:p w14:paraId="21F47C47" w14:textId="77777777" w:rsidR="00F03941" w:rsidRPr="004D63F5" w:rsidRDefault="00F03941" w:rsidP="00F03941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14:paraId="3B507EFE" w14:textId="2637D919" w:rsidR="00F03941" w:rsidRPr="0002738E" w:rsidRDefault="00912FDA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პაციენტის პორტალის </w:t>
      </w:r>
      <w:r w:rsidR="0002738E">
        <w:rPr>
          <w:rFonts w:ascii="Sylfaen" w:hAnsi="Sylfaen" w:cs="Sylfaen"/>
          <w:lang w:val="ka-GE"/>
        </w:rPr>
        <w:t>შემუშავება</w:t>
      </w:r>
      <w:r w:rsidR="00B569C4">
        <w:rPr>
          <w:rFonts w:ascii="Sylfaen" w:hAnsi="Sylfaen" w:cs="Sylfaen"/>
          <w:lang w:val="ka-GE"/>
        </w:rPr>
        <w:t xml:space="preserve"> და ამოქმედება;</w:t>
      </w:r>
    </w:p>
    <w:p w14:paraId="1A24AFE4" w14:textId="649EBF79" w:rsidR="004D63F5" w:rsidRPr="0002738E" w:rsidRDefault="004D63F5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ელექტრონული </w:t>
      </w:r>
      <w:r w:rsidR="00B569C4">
        <w:rPr>
          <w:rFonts w:ascii="Sylfaen" w:hAnsi="Sylfaen" w:cs="Sylfaen"/>
          <w:lang w:val="ka-GE"/>
        </w:rPr>
        <w:t xml:space="preserve">სამედიცინო დოკუმენტაციის (რეცეპტი, </w:t>
      </w:r>
      <w:r>
        <w:rPr>
          <w:rFonts w:ascii="Sylfaen" w:hAnsi="Sylfaen" w:cs="Sylfaen"/>
          <w:lang w:val="ka-GE"/>
        </w:rPr>
        <w:t>ავადმყოფობის ისტორიები</w:t>
      </w:r>
      <w:r w:rsidR="00B569C4">
        <w:rPr>
          <w:rFonts w:ascii="Sylfaen" w:hAnsi="Sylfaen" w:cs="Sylfaen"/>
          <w:lang w:val="ka-GE"/>
        </w:rPr>
        <w:t xml:space="preserve">) შემუშავება და </w:t>
      </w:r>
      <w:r>
        <w:rPr>
          <w:rFonts w:ascii="Sylfaen" w:hAnsi="Sylfaen" w:cs="Sylfaen"/>
          <w:lang w:val="ka-GE"/>
        </w:rPr>
        <w:t>დანერგვა</w:t>
      </w:r>
      <w:r w:rsidR="00B569C4">
        <w:rPr>
          <w:rFonts w:ascii="Sylfaen" w:hAnsi="Sylfaen" w:cs="Sylfaen"/>
          <w:lang w:val="ka-GE"/>
        </w:rPr>
        <w:t>;</w:t>
      </w:r>
    </w:p>
    <w:p w14:paraId="0C7C7A99" w14:textId="6C660E13" w:rsidR="00912FDA" w:rsidRPr="0002738E" w:rsidRDefault="00912FDA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02738E">
        <w:rPr>
          <w:rFonts w:ascii="Sylfaen" w:hAnsi="Sylfaen" w:cs="Sylfaen"/>
          <w:lang w:val="ka-GE"/>
        </w:rPr>
        <w:t>პაციენტთან დაკავშირებული ინფორმაციის კონფიდენციალურობის</w:t>
      </w:r>
      <w:r w:rsidR="00B569C4">
        <w:rPr>
          <w:rFonts w:ascii="Sylfaen" w:hAnsi="Sylfaen" w:cs="Sylfaen"/>
          <w:lang w:val="ka-GE"/>
        </w:rPr>
        <w:t xml:space="preserve"> დასაცავად,</w:t>
      </w:r>
      <w:r w:rsidRPr="0002738E">
        <w:rPr>
          <w:rFonts w:ascii="Sylfaen" w:hAnsi="Sylfaen" w:cs="Sylfaen"/>
          <w:lang w:val="ka-GE"/>
        </w:rPr>
        <w:t xml:space="preserve"> შესაბამისი რეგულირების </w:t>
      </w:r>
      <w:r w:rsidR="00B569C4">
        <w:rPr>
          <w:rFonts w:ascii="Sylfaen" w:hAnsi="Sylfaen" w:cs="Sylfaen"/>
          <w:lang w:val="ka-GE"/>
        </w:rPr>
        <w:t xml:space="preserve">ეფექტური მექანიზმების </w:t>
      </w:r>
      <w:r w:rsidRPr="0002738E">
        <w:rPr>
          <w:rFonts w:ascii="Sylfaen" w:hAnsi="Sylfaen" w:cs="Sylfaen"/>
          <w:lang w:val="ka-GE"/>
        </w:rPr>
        <w:t>შემუშავება</w:t>
      </w:r>
      <w:r w:rsidR="00B569C4">
        <w:rPr>
          <w:rFonts w:ascii="Sylfaen" w:hAnsi="Sylfaen" w:cs="Sylfaen"/>
          <w:lang w:val="ka-GE"/>
        </w:rPr>
        <w:t xml:space="preserve"> და იმპლემენტაცია;</w:t>
      </w:r>
    </w:p>
    <w:p w14:paraId="1E77FEF9" w14:textId="2236EDC2" w:rsidR="0002738E" w:rsidRDefault="0002738E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მოსახლეობის ცნობიერების ამაღლებისთვის მობილური აპლიკაციების შემუშავება</w:t>
      </w:r>
      <w:r w:rsidR="00B569C4">
        <w:rPr>
          <w:rFonts w:ascii="Sylfaen" w:hAnsi="Sylfaen" w:cs="Sylfaen"/>
          <w:lang w:val="ka-GE"/>
        </w:rPr>
        <w:t xml:space="preserve"> და დანერგვა;</w:t>
      </w:r>
    </w:p>
    <w:p w14:paraId="7C7D638E" w14:textId="304BF2E2" w:rsidR="0002738E" w:rsidRDefault="00317145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მონაცემთ</w:t>
      </w:r>
      <w:r w:rsidR="0002738E">
        <w:rPr>
          <w:rFonts w:ascii="Sylfaen" w:hAnsi="Sylfaen" w:cs="Sylfaen"/>
          <w:lang w:val="ka-GE"/>
        </w:rPr>
        <w:t>ა ხარისხის და ინფორმაციის სხვადასხვა წყაროებით მიღებული მონაცემების ერთმანეთთან თავსებადობის გაზრდა</w:t>
      </w:r>
      <w:r w:rsidR="00B569C4">
        <w:rPr>
          <w:rFonts w:ascii="Sylfaen" w:hAnsi="Sylfaen" w:cs="Sylfaen"/>
          <w:lang w:val="ka-GE"/>
        </w:rPr>
        <w:t>;</w:t>
      </w:r>
    </w:p>
    <w:p w14:paraId="71613B44" w14:textId="6CB1A5E9" w:rsidR="0002738E" w:rsidRDefault="0002738E" w:rsidP="0002738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8B4066">
        <w:rPr>
          <w:rFonts w:ascii="Sylfaen" w:hAnsi="Sylfaen" w:cs="Sylfaen"/>
        </w:rPr>
        <w:t xml:space="preserve">E-health </w:t>
      </w:r>
      <w:r w:rsidR="00317145" w:rsidRPr="008B4066">
        <w:rPr>
          <w:rFonts w:ascii="Sylfaen" w:hAnsi="Sylfaen" w:cs="Sylfaen"/>
          <w:lang w:val="ka-GE"/>
        </w:rPr>
        <w:t xml:space="preserve">მოდულებიდან მონაცემების </w:t>
      </w:r>
      <w:r w:rsidR="00C112FD" w:rsidRPr="008B4066">
        <w:rPr>
          <w:rFonts w:ascii="Sylfaen" w:hAnsi="Sylfaen" w:cs="Sylfaen"/>
          <w:lang w:val="ka-GE"/>
        </w:rPr>
        <w:t xml:space="preserve">რუტინულად </w:t>
      </w:r>
      <w:r w:rsidR="00317145" w:rsidRPr="008B4066">
        <w:rPr>
          <w:rFonts w:ascii="Sylfaen" w:hAnsi="Sylfaen" w:cs="Sylfaen"/>
          <w:lang w:val="ka-GE"/>
        </w:rPr>
        <w:t>მიღების ფორმების შემუშავება და დანერგვა</w:t>
      </w:r>
      <w:r w:rsidR="00B569C4">
        <w:rPr>
          <w:rFonts w:ascii="Sylfaen" w:hAnsi="Sylfaen" w:cs="Sylfaen"/>
          <w:lang w:val="ka-GE"/>
        </w:rPr>
        <w:t>;</w:t>
      </w:r>
    </w:p>
    <w:p w14:paraId="2D5FEE51" w14:textId="77777777" w:rsidR="00F12ED2" w:rsidRPr="00BF3EEA" w:rsidRDefault="00F12ED2" w:rsidP="00F12ED2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ჯანმრთელობის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მონაცემთა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სხვადასხვა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რეესტრის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შეფასებაზე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დაყრდნობით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მონაცემთა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ხარისხის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აუდიტის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სისტემის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დანერგვა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ეროვნულ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დაწესებულებათა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დონეზე</w:t>
      </w:r>
    </w:p>
    <w:p w14:paraId="3A2B8322" w14:textId="71B75BC4" w:rsidR="00BB1050" w:rsidRPr="00BB1050" w:rsidRDefault="00BB1050" w:rsidP="00F12ED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050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</w:rPr>
        <w:t xml:space="preserve">პერიოდული </w:t>
      </w:r>
      <w: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 xml:space="preserve">ანალიტიკური ანგარიშების - ჯანდაცვის ეროვნული ანგარიშის, საქართველოს მოსახლეობის 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 xml:space="preserve">ჯანმრთელობის მდგომარეობის </w:t>
      </w:r>
      <w: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შე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სახებ ეროვნული მოხსენების, ჯანდაცვის სისტემის ეფე</w:t>
      </w:r>
      <w:r w:rsidR="00B569C4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ქტია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ნობის ანგარიშის მომ</w:t>
      </w:r>
      <w:r w:rsidR="002C1226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ზ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ადება</w:t>
      </w:r>
      <w:r w:rsidR="00B569C4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;</w:t>
      </w:r>
    </w:p>
    <w:p w14:paraId="32528AB1" w14:textId="4D4136AE" w:rsidR="00BB1050" w:rsidRPr="00F12ED2" w:rsidRDefault="00301E74" w:rsidP="0002738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F12ED2">
        <w:rPr>
          <w:rFonts w:ascii="Sylfaen" w:hAnsi="Sylfaen" w:cs="Sylfaen"/>
          <w:sz w:val="24"/>
          <w:szCs w:val="24"/>
          <w:lang w:val="ka-GE"/>
        </w:rPr>
        <w:t>საჭიროებების შესაბამისად სხვა საინფორმაციო- ანალიტიკური ანგარიშების მომზადება და საერთაშორისო პერიოდულ ან ერთჯერად ანგარიშებში ქვეყნის ჯანდაცვის სისტემებზე ასახული ინფორმაციის მონიტორინგი</w:t>
      </w:r>
      <w:r>
        <w:rPr>
          <w:rFonts w:ascii="Sylfaen" w:hAnsi="Sylfaen" w:cs="Sylfaen"/>
          <w:sz w:val="24"/>
          <w:szCs w:val="24"/>
          <w:lang w:val="ka-GE"/>
        </w:rPr>
        <w:t>, კომპეტენციის ფარგლებში, განახლებული ინფორმაციის მიწოდების უზრინველყოფა;</w:t>
      </w:r>
    </w:p>
    <w:p w14:paraId="1C2818C0" w14:textId="77777777" w:rsidR="00F12ED2" w:rsidRPr="00F12ED2" w:rsidRDefault="00F12ED2" w:rsidP="00F12ED2">
      <w:pPr>
        <w:pStyle w:val="ListParagraph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39F6BE3" w14:textId="77777777" w:rsidR="008B4066" w:rsidRPr="008B4066" w:rsidRDefault="008B4066" w:rsidP="008B4066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14:paraId="35FAB729" w14:textId="77777777" w:rsidR="004D63F5" w:rsidRDefault="0002738E" w:rsidP="0002738E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VI. </w:t>
      </w:r>
      <w:r w:rsidR="004D63F5">
        <w:rPr>
          <w:rFonts w:ascii="Sylfaen" w:hAnsi="Sylfaen" w:cs="Sylfaen"/>
          <w:lang w:val="ka-GE"/>
        </w:rPr>
        <w:t>მოსახლეობის</w:t>
      </w:r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ჯანმრთელობის</w:t>
      </w:r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მდგომარეობის</w:t>
      </w:r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გაუმჯობესება</w:t>
      </w:r>
    </w:p>
    <w:p w14:paraId="6E51759C" w14:textId="77777777" w:rsidR="00CD433A" w:rsidRDefault="00CD433A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დედათა და ბავშვთა ჯანმრთელობის მდგომარეობის გაუმჯობესების ხელშეწყობა</w:t>
      </w:r>
    </w:p>
    <w:p w14:paraId="4619DA15" w14:textId="7E7C747D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ეროვნულ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დონეზე</w:t>
      </w:r>
      <w:r w:rsidR="006D77E0">
        <w:rPr>
          <w:rFonts w:ascii="Sylfaen" w:hAnsi="Sylfaen" w:cs="Sylfaen"/>
        </w:rPr>
        <w:t>,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თანდაყოლილი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სიფილისისა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დედიდან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ნაყოფზე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აივ</w:t>
      </w:r>
      <w:r w:rsidRPr="00BF3EEA">
        <w:rPr>
          <w:rFonts w:cs="Times New Roman"/>
        </w:rPr>
        <w:t>-</w:t>
      </w:r>
      <w:r w:rsidRPr="00BF3EEA">
        <w:rPr>
          <w:rFonts w:ascii="Sylfaen" w:hAnsi="Sylfaen" w:cs="Sylfaen"/>
        </w:rPr>
        <w:t>ინფექციის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გადაცემის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აღმოფხვრის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ინტეგრირებული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გეგმის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="006D77E0">
        <w:rPr>
          <w:rFonts w:ascii="Sylfaen" w:hAnsi="Sylfaen" w:cs="Sylfaen"/>
        </w:rPr>
        <w:t xml:space="preserve"> და იმპლემენტაცია;</w:t>
      </w:r>
    </w:p>
    <w:p w14:paraId="68D02D92" w14:textId="54FD7A25" w:rsidR="00F20720" w:rsidRPr="006A14D5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ანტენატალური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მომსახურების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მიწოდების</w:t>
      </w:r>
      <w:r w:rsidRPr="00BF3EEA">
        <w:rPr>
          <w:rFonts w:ascii="Sylfaen" w:hAnsi="Sylfaen" w:cs="Sylfaen"/>
          <w:lang w:val="ka-GE"/>
        </w:rPr>
        <w:t xml:space="preserve"> რეგიონალიზაცია</w:t>
      </w:r>
      <w:r w:rsidR="006D77E0">
        <w:rPr>
          <w:rFonts w:ascii="Sylfaen" w:hAnsi="Sylfaen" w:cs="Sylfaen"/>
          <w:lang w:val="ka-GE"/>
        </w:rPr>
        <w:t>;</w:t>
      </w:r>
    </w:p>
    <w:p w14:paraId="157120FE" w14:textId="4F4A23FE" w:rsidR="006A14D5" w:rsidRPr="006A14D5" w:rsidRDefault="006A14D5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ახალშობილთა სკრინინგული ღონისძიებების გაფართოვება ქვეყნის მასშტაბით</w:t>
      </w:r>
    </w:p>
    <w:p w14:paraId="6A539C64" w14:textId="5CF88220" w:rsidR="008D7F54" w:rsidRDefault="000B5A76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გენეტიკურ პათოლოგიებზე სკრინინგული კვლევების ხელმისაწვდომობა ქვეყნის მასშტაბით</w:t>
      </w:r>
    </w:p>
    <w:p w14:paraId="434BA866" w14:textId="24A38F5B" w:rsidR="00B247B7" w:rsidRPr="00BF3EEA" w:rsidRDefault="00B247B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ორსულთა მედიკამენტებით უზრუნველყოფის კომპონენტის ფარგლებში მედიკამენტების მიწოდების მექანიზმების დახვეწა</w:t>
      </w:r>
    </w:p>
    <w:p w14:paraId="48883A7B" w14:textId="5FC31973" w:rsidR="00317145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eastAsia="Sylfaen" w:hAnsi="Sylfaen"/>
          <w:lang w:val="x-none" w:eastAsia="x-none"/>
        </w:rPr>
        <w:t>დედათა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ახალშობილთა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ჯანმრთელობის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მონაცემთა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სხვადასხვა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რეესტრის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შეფასებაზე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დაყრდნობით</w:t>
      </w:r>
      <w:r w:rsidR="006D77E0">
        <w:rPr>
          <w:rFonts w:ascii="Sylfaen" w:eastAsia="Sylfaen" w:hAnsi="Sylfaen"/>
          <w:lang w:val="x-none" w:eastAsia="x-none"/>
        </w:rPr>
        <w:t>,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მონაცემთა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ხარისხის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აუდიტის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სისტემის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შემუშავება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დანერგვა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ეროვნულ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დაწესებულებათა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დონეზე</w:t>
      </w:r>
      <w:r w:rsidR="006D77E0">
        <w:rPr>
          <w:rFonts w:ascii="Sylfaen" w:eastAsia="Sylfaen" w:hAnsi="Sylfaen"/>
          <w:lang w:val="x-none" w:eastAsia="x-none"/>
        </w:rPr>
        <w:t>;</w:t>
      </w:r>
    </w:p>
    <w:p w14:paraId="637A54EE" w14:textId="0A7BED45" w:rsidR="00F20720" w:rsidRPr="00BF3EEA" w:rsidRDefault="008D7F54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ჩასახვამდელი/</w:t>
      </w:r>
      <w:r w:rsidR="00F20720" w:rsidRPr="00BF3EEA">
        <w:rPr>
          <w:rFonts w:ascii="Sylfaen" w:hAnsi="Sylfaen" w:cs="Sylfaen"/>
        </w:rPr>
        <w:t>მშობიარობის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შემდგომი</w:t>
      </w:r>
      <w:r w:rsidR="00F20720" w:rsidRPr="00BF3EEA">
        <w:rPr>
          <w:rFonts w:cs="Times New Roman"/>
        </w:rPr>
        <w:t>/</w:t>
      </w:r>
      <w:r w:rsidR="00F20720" w:rsidRPr="00BF3EEA">
        <w:rPr>
          <w:rFonts w:ascii="Sylfaen" w:hAnsi="Sylfaen" w:cs="Sylfaen"/>
        </w:rPr>
        <w:t>პოსტნატალური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ზრუნვის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არსებული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პაკეტის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გადასინჯვა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და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განახლებ</w:t>
      </w:r>
      <w:r w:rsidR="00F20720" w:rsidRPr="00BF3EEA">
        <w:rPr>
          <w:rFonts w:ascii="Sylfaen" w:hAnsi="Sylfaen" w:cs="Sylfaen"/>
          <w:lang w:val="ka-GE"/>
        </w:rPr>
        <w:t>ა</w:t>
      </w:r>
    </w:p>
    <w:p w14:paraId="6719243F" w14:textId="77777777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დედათა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ახალშობილთა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ჯანმრთელობის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მომსახურებების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ხარისხის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ინდიკატორების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დანერგვა</w:t>
      </w:r>
    </w:p>
    <w:p w14:paraId="22A8338D" w14:textId="77777777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დედათა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ახალშობილთა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სიკვდილის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შემთხვევების</w:t>
      </w:r>
      <w:r w:rsidRPr="00BF3EEA">
        <w:rPr>
          <w:rFonts w:cs="Times New Roman"/>
        </w:rPr>
        <w:t>/</w:t>
      </w:r>
      <w:r w:rsidRPr="00BF3EEA">
        <w:rPr>
          <w:rFonts w:ascii="Sylfaen" w:hAnsi="Sylfaen" w:cs="Sylfaen"/>
        </w:rPr>
        <w:t>სიკვდილ</w:t>
      </w:r>
      <w:r w:rsidRPr="00BF3EEA">
        <w:rPr>
          <w:rFonts w:cs="Times New Roman"/>
        </w:rPr>
        <w:t>-</w:t>
      </w:r>
      <w:r w:rsidRPr="00BF3EEA">
        <w:rPr>
          <w:rFonts w:ascii="Sylfaen" w:hAnsi="Sylfaen" w:cs="Sylfaen"/>
        </w:rPr>
        <w:t>სიცოცხლის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მიჯნაზე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მდგარი</w:t>
      </w:r>
      <w:r w:rsidRPr="00BF3EEA">
        <w:rPr>
          <w:rFonts w:cs="Times New Roman"/>
        </w:rPr>
        <w:t xml:space="preserve">  </w:t>
      </w:r>
      <w:r w:rsidRPr="00BF3EEA">
        <w:rPr>
          <w:rFonts w:ascii="Sylfaen" w:hAnsi="Sylfaen" w:cs="Sylfaen"/>
        </w:rPr>
        <w:t>შემთხვევების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აუდიტის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პრაქტიკის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სტანდარტიზებ</w:t>
      </w:r>
      <w:r w:rsidRPr="00BF3EEA">
        <w:rPr>
          <w:rFonts w:ascii="Sylfaen" w:hAnsi="Sylfaen" w:cs="Sylfaen"/>
          <w:lang w:val="ka-GE"/>
        </w:rPr>
        <w:t>ა</w:t>
      </w:r>
    </w:p>
    <w:p w14:paraId="29CE68BD" w14:textId="77777777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</w:rPr>
        <w:lastRenderedPageBreak/>
        <w:t>ო</w:t>
      </w:r>
      <w:r w:rsidRPr="00BF3EEA">
        <w:rPr>
          <w:rFonts w:ascii="Sylfaen" w:hAnsi="Sylfaen"/>
          <w:lang w:val="ka-GE"/>
        </w:rPr>
        <w:t>ჯახის დაგეგმვის</w:t>
      </w:r>
      <w:r w:rsidRPr="00BF3EEA">
        <w:rPr>
          <w:rFonts w:ascii="Sylfaen" w:hAnsi="Sylfaen"/>
        </w:rPr>
        <w:t xml:space="preserve"> სერვისებ</w:t>
      </w:r>
      <w:r w:rsidRPr="00BF3EEA">
        <w:rPr>
          <w:rFonts w:ascii="Sylfaen" w:hAnsi="Sylfaen"/>
          <w:lang w:val="ka-GE"/>
        </w:rPr>
        <w:t>სა</w:t>
      </w:r>
      <w:r w:rsidRPr="00BF3EEA">
        <w:rPr>
          <w:rFonts w:ascii="Sylfaen" w:hAnsi="Sylfaen"/>
        </w:rPr>
        <w:t xml:space="preserve"> და კონტრაცეფციის თანამედროვე მეთოდებ</w:t>
      </w:r>
      <w:r w:rsidRPr="00BF3EEA">
        <w:rPr>
          <w:rFonts w:ascii="Sylfaen" w:hAnsi="Sylfaen"/>
          <w:lang w:val="ka-GE"/>
        </w:rPr>
        <w:t>ზე ხელმისაწვდომობის გაზრდა</w:t>
      </w:r>
    </w:p>
    <w:p w14:paraId="6E94DD32" w14:textId="77777777" w:rsidR="00CD433A" w:rsidRDefault="00CD433A" w:rsidP="00BF3EEA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პრიორიტეტული არაგადამდები დაავადებების პრევენციისა და მართვის გაუმჯობესება</w:t>
      </w:r>
    </w:p>
    <w:p w14:paraId="5FF6AC64" w14:textId="6F012894" w:rsidR="002F735A" w:rsidRDefault="002F735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კიბოს ორგანიზებული სკრინინგის პროექტის </w:t>
      </w:r>
      <w:r w:rsidR="00103C7C">
        <w:rPr>
          <w:rFonts w:ascii="Sylfaen" w:hAnsi="Sylfaen"/>
          <w:lang w:val="ka-GE"/>
        </w:rPr>
        <w:t xml:space="preserve">შეფასება და </w:t>
      </w:r>
      <w:r w:rsidR="002444FC">
        <w:rPr>
          <w:rFonts w:ascii="Sylfaen" w:hAnsi="Sylfaen"/>
          <w:lang w:val="ka-GE"/>
        </w:rPr>
        <w:t xml:space="preserve">ეტაპობრივი </w:t>
      </w:r>
      <w:r>
        <w:rPr>
          <w:rFonts w:ascii="Sylfaen" w:hAnsi="Sylfaen"/>
          <w:lang w:val="ka-GE"/>
        </w:rPr>
        <w:t>განვრცობა</w:t>
      </w:r>
    </w:p>
    <w:p w14:paraId="61E772E9" w14:textId="77777777" w:rsidR="00A67890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თამბაქოს ჩარჩო კონვენციის ღონისძიებების დანერგვის ხელშეწყობა</w:t>
      </w:r>
    </w:p>
    <w:p w14:paraId="07303156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ალკოჰოლის მავნე მოხმარების შემცირების სტრატეგიის მომზადება</w:t>
      </w:r>
    </w:p>
    <w:p w14:paraId="3BF6EBBA" w14:textId="34098A40" w:rsidR="00B247B7" w:rsidRPr="00F12ED2" w:rsidRDefault="0021254F" w:rsidP="002444FC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ნარკომანიის პრევენციული ღონისძიებების</w:t>
      </w:r>
      <w:r w:rsidR="002444F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F12ED2">
        <w:rPr>
          <w:rFonts w:ascii="Sylfaen" w:eastAsia="Helvetica" w:hAnsi="Sylfaen" w:cs="Helvetica"/>
          <w:lang w:val="ka-GE"/>
        </w:rPr>
        <w:t>ნარკომანიით</w:t>
      </w:r>
      <w:r w:rsidRPr="00F12ED2">
        <w:rPr>
          <w:rFonts w:ascii="Sylfaen" w:hAnsi="Sylfaen"/>
          <w:lang w:val="ka-GE"/>
        </w:rPr>
        <w:t xml:space="preserve"> დაავადებულ პირთათვის სარეაბილიტაციო </w:t>
      </w:r>
      <w:r w:rsidR="002444FC">
        <w:rPr>
          <w:rFonts w:ascii="Sylfaen" w:hAnsi="Sylfaen"/>
          <w:lang w:val="ka-GE"/>
        </w:rPr>
        <w:t>და სამკურნალო</w:t>
      </w:r>
      <w:r w:rsidR="00B247B7" w:rsidRPr="00F12ED2">
        <w:rPr>
          <w:rFonts w:ascii="Sylfaen" w:hAnsi="Sylfaen"/>
          <w:lang w:val="ka-GE"/>
        </w:rPr>
        <w:t xml:space="preserve">  სერვისების მიწოდების მექანიზმების გაუმჯობესება</w:t>
      </w:r>
      <w:r w:rsidR="002444FC">
        <w:rPr>
          <w:rFonts w:ascii="Sylfaen" w:hAnsi="Sylfaen"/>
          <w:lang w:val="ka-GE"/>
        </w:rPr>
        <w:t>;</w:t>
      </w:r>
    </w:p>
    <w:p w14:paraId="40CCD839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არაგადამდებ დაავადებათა და მისი რისკის ფაქტორების სკრინინგის და მართვის ხარისხის გაუმჯობესება</w:t>
      </w:r>
      <w:r>
        <w:rPr>
          <w:rFonts w:ascii="Sylfaen" w:hAnsi="Sylfaen"/>
          <w:lang w:val="ka-GE"/>
        </w:rPr>
        <w:t xml:space="preserve">: </w:t>
      </w:r>
      <w:r w:rsidRPr="00BF3EEA">
        <w:rPr>
          <w:rFonts w:ascii="Sylfaen" w:hAnsi="Sylfaen"/>
          <w:lang w:val="ka-GE"/>
        </w:rPr>
        <w:t>არაგადამდებ დაავადებათა მართვის ხარისხის შეფასების ინდიკატორების მომზადება და დანერგვის ინიცირება</w:t>
      </w:r>
    </w:p>
    <w:p w14:paraId="0D8FECA9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აგდ რისკ-ფაქტორების სკრინინგისა და მართვის პრაქტიკის შემფასებელი ინდიკატორების ინტეგრირების ხელშეწყობა დაწესებულების დონის რუტინული ანგარიშგების ფორმებსა და სამედიცინო ბარათებში</w:t>
      </w:r>
    </w:p>
    <w:p w14:paraId="6576BCB9" w14:textId="77777777" w:rsidR="00BF3EEA" w:rsidRP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ჯანმრთელობის ხელშეწყობის პროგრამით გათვალისწინებული ღონისძიებების გაფართოება და დახვეწა</w:t>
      </w:r>
    </w:p>
    <w:p w14:paraId="1733014B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სიკვდილიანობის მიზეზების რეგისტრირების მექანიზმის დახვეწა შესაბამისი საკანონმდებლო ცვლილებების საშუალებით</w:t>
      </w:r>
    </w:p>
    <w:p w14:paraId="1AC545EF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ნუტრიციული (მ. შ. მიკრონუტრიენტთა დეფიციტის) ზედამხედველობისა და მონიტორინგის ეროვნული სისტემის ფორმირება</w:t>
      </w:r>
    </w:p>
    <w:p w14:paraId="1D189155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ადამიანის პაპილომა ვირუსის საწინააღმდეგო იმუნიზაციის</w:t>
      </w:r>
      <w:r w:rsidR="009E1BC3">
        <w:rPr>
          <w:rFonts w:ascii="Sylfaen" w:hAnsi="Sylfaen"/>
          <w:lang w:val="ka-GE"/>
        </w:rPr>
        <w:t xml:space="preserve"> </w:t>
      </w:r>
      <w:r w:rsidRPr="00BF3EEA">
        <w:rPr>
          <w:rFonts w:ascii="Sylfaen" w:hAnsi="Sylfaen"/>
          <w:lang w:val="ka-GE"/>
        </w:rPr>
        <w:t>გაფართოვება</w:t>
      </w:r>
    </w:p>
    <w:p w14:paraId="653AB320" w14:textId="77777777" w:rsidR="00C22304" w:rsidRDefault="00C22304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უანგარო დონორების მოზიდვის და რეგულარულ დონორებად შენარჩუნების მექანიზმების შემუშავება</w:t>
      </w:r>
    </w:p>
    <w:p w14:paraId="17F6B35C" w14:textId="77777777" w:rsidR="001B4247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პალიატიური ზრუნვის სერვისების გაუმჯობესება და გაფართოვება</w:t>
      </w:r>
    </w:p>
    <w:p w14:paraId="6E4B9700" w14:textId="77777777" w:rsidR="001B4247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იშვიათი დაავადებების სიის პერიოდული გადახედვა და გაფართოვება</w:t>
      </w:r>
    </w:p>
    <w:p w14:paraId="6E3D64A7" w14:textId="77777777" w:rsidR="001B4247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ექიმის მიწოდებული სერვისების გაუმჯობესება პირველადი ჯანდაცვის საბაზისო პაკეტის ღონისძიებების შესაბამისად</w:t>
      </w:r>
    </w:p>
    <w:p w14:paraId="16497875" w14:textId="77777777" w:rsidR="00CD433A" w:rsidRDefault="00CD433A" w:rsidP="00BF3EEA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პრირიტეტული გადამდები დაავადებების პრევენციისა და კონტროლის გაუმჯობესება</w:t>
      </w:r>
    </w:p>
    <w:p w14:paraId="1B9EEE48" w14:textId="2825D685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</w:t>
      </w:r>
      <w:r w:rsidR="0021254F">
        <w:rPr>
          <w:rFonts w:ascii="Sylfaen" w:hAnsi="Sylfaen"/>
          <w:lang w:val="ka-GE"/>
        </w:rPr>
        <w:t xml:space="preserve">ელიმინაციის ფარგლებში ინტეგრირებული </w:t>
      </w:r>
      <w:r>
        <w:rPr>
          <w:rFonts w:ascii="Sylfaen" w:hAnsi="Sylfaen"/>
          <w:lang w:val="ka-GE"/>
        </w:rPr>
        <w:t xml:space="preserve">სერვისების </w:t>
      </w:r>
      <w:r w:rsidR="0021254F">
        <w:rPr>
          <w:rFonts w:ascii="Sylfaen" w:hAnsi="Sylfaen"/>
          <w:lang w:val="ka-GE"/>
        </w:rPr>
        <w:t xml:space="preserve">(სკრინინგი, დიაგნოსტიკა, მკურნალობა) </w:t>
      </w:r>
      <w:r>
        <w:rPr>
          <w:rFonts w:ascii="Sylfaen" w:hAnsi="Sylfaen"/>
          <w:lang w:val="ka-GE"/>
        </w:rPr>
        <w:t>დეცენტრალიზაცი</w:t>
      </w:r>
      <w:r w:rsidR="0021254F">
        <w:rPr>
          <w:rFonts w:ascii="Sylfaen" w:hAnsi="Sylfaen"/>
          <w:lang w:val="ka-GE"/>
        </w:rPr>
        <w:t xml:space="preserve">ა პირველადი ჯანდაცვის დაწესებულებებსა და ზიანის შემცირების ცენტრებში; </w:t>
      </w:r>
    </w:p>
    <w:p w14:paraId="3B280876" w14:textId="77777777" w:rsidR="00F63EB2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 w:rsidR="002F735A">
        <w:rPr>
          <w:rFonts w:ascii="Sylfaen" w:hAnsi="Sylfaen"/>
          <w:lang w:val="ka-GE"/>
        </w:rPr>
        <w:t>ჰეპატიტის, აივ შიდსისა და ტუბერკულოზის ინტეგრირებული სკრინინგის გაფართოვება</w:t>
      </w:r>
    </w:p>
    <w:p w14:paraId="09D97B93" w14:textId="5B201B23" w:rsidR="00F63EB2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აივ</w:t>
      </w:r>
      <w:r w:rsidR="00FE33FD">
        <w:rPr>
          <w:rFonts w:ascii="Sylfaen" w:hAnsi="Sylfaen"/>
          <w:lang w:val="ka-GE"/>
        </w:rPr>
        <w:t>-</w:t>
      </w:r>
      <w:r w:rsidRPr="00F63EB2">
        <w:rPr>
          <w:rFonts w:ascii="Sylfaen" w:hAnsi="Sylfaen"/>
          <w:lang w:val="ka-GE"/>
        </w:rPr>
        <w:t>ინფექციის გადაცემის პრევენცია, აივინფექციის გამოვლენა და მოვლისა და მკურნალობის სერვისების დროული უზრუნველყოფა მაღალი რისკის ჯგუფებს შორის</w:t>
      </w:r>
    </w:p>
    <w:p w14:paraId="77666EAC" w14:textId="77777777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ზიანის შემცირების სერვისების</w:t>
      </w:r>
      <w:r>
        <w:rPr>
          <w:rFonts w:ascii="Sylfaen" w:hAnsi="Sylfaen"/>
          <w:lang w:val="ka-GE"/>
        </w:rPr>
        <w:t>/</w:t>
      </w:r>
      <w:r w:rsidRPr="00F63EB2">
        <w:rPr>
          <w:rFonts w:ascii="Sylfaen" w:hAnsi="Sylfaen"/>
          <w:lang w:val="ka-GE"/>
        </w:rPr>
        <w:t xml:space="preserve"> დანერგვის ხელშეწყობა</w:t>
      </w:r>
    </w:p>
    <w:p w14:paraId="2FB0A622" w14:textId="77777777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lastRenderedPageBreak/>
        <w:t>ეპიდემიოლოგიური ანალიზი</w:t>
      </w:r>
      <w:r>
        <w:rPr>
          <w:rFonts w:ascii="Sylfaen" w:hAnsi="Sylfaen"/>
          <w:lang w:val="ka-GE"/>
        </w:rPr>
        <w:t>ს/</w:t>
      </w:r>
      <w:r w:rsidRPr="00F63EB2">
        <w:rPr>
          <w:rFonts w:ascii="Sylfaen" w:hAnsi="Sylfaen"/>
          <w:lang w:val="ka-GE"/>
        </w:rPr>
        <w:t>ბიობიჰევიორისტული ინტეგრირებული კვლევების</w:t>
      </w:r>
      <w:r>
        <w:rPr>
          <w:rFonts w:ascii="Sylfaen" w:hAnsi="Sylfaen"/>
          <w:lang w:val="ka-GE"/>
        </w:rPr>
        <w:t>/ოპერაციული კვლევების</w:t>
      </w:r>
      <w:r w:rsidRPr="00F63EB2">
        <w:rPr>
          <w:rFonts w:ascii="Sylfaen" w:hAnsi="Sylfaen"/>
          <w:lang w:val="ka-GE"/>
        </w:rPr>
        <w:t xml:space="preserve"> სახელმწიფო ბიუჯეტით დაფინანსების უზრუნველყოფა გლობალური ფონდის დაფინანსების შეწყვეტის შემდეგ </w:t>
      </w:r>
    </w:p>
    <w:p w14:paraId="26E244B0" w14:textId="77777777" w:rsidR="00A67890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Xpert MTB/RIF ტექნოლოგიის ფართოდა დანერგვა</w:t>
      </w:r>
    </w:p>
    <w:p w14:paraId="5171E1B6" w14:textId="77777777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პაციენტების მხარდაჭერის ღონისძიებების გაუმჯობესება ტუბერკულოზის სამკურნალო რეჟიმის დაცვის გასაუმჯობესებლად</w:t>
      </w:r>
    </w:p>
    <w:p w14:paraId="18ECF1CA" w14:textId="77777777" w:rsidR="00F63EB2" w:rsidRPr="00F12ED2" w:rsidRDefault="00CF7EF3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12ED2">
        <w:rPr>
          <w:rFonts w:ascii="Sylfaen" w:hAnsi="Sylfaen"/>
          <w:lang w:val="ka-GE"/>
        </w:rPr>
        <w:t xml:space="preserve">ტუბერკულოზის  მიმართულებით </w:t>
      </w:r>
      <w:r w:rsidR="00F63EB2" w:rsidRPr="00F12ED2">
        <w:rPr>
          <w:rFonts w:ascii="Sylfaen" w:hAnsi="Sylfaen"/>
          <w:lang w:val="ka-GE"/>
        </w:rPr>
        <w:t>ადამიანური რესურსების განვითარების გეგმის შემუშავება</w:t>
      </w:r>
    </w:p>
    <w:p w14:paraId="2B30E7D8" w14:textId="6D95F54B" w:rsidR="008359FE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იმუნიზაციის მოცვის გაუმჯობესებისთვის ღონისძიებების (მაგ. აუდიტის რეკომენდაციით მანდატორული ვაქცინაციის შემოღება) შემუშავება და დანერგვის ხელშეწყობა </w:t>
      </w:r>
    </w:p>
    <w:p w14:paraId="0E3B0CC2" w14:textId="77777777" w:rsidR="00CD433A" w:rsidRDefault="00CD433A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ფსიქიკური ჯანმრთელობის სერვისებზე ხელმისაწვდომობის გაზრდა</w:t>
      </w:r>
    </w:p>
    <w:p w14:paraId="0A65264D" w14:textId="544655BE" w:rsidR="00317145" w:rsidRPr="00C74097" w:rsidRDefault="00F12ED2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 xml:space="preserve">ევროასოცირების ფარგლებში, </w:t>
      </w:r>
      <w:r w:rsidR="002F735A" w:rsidRPr="00C74097">
        <w:rPr>
          <w:rFonts w:ascii="Sylfaen" w:eastAsia="Sylfaen" w:hAnsi="Sylfaen"/>
        </w:rPr>
        <w:t>ფსიქიკური ჯანმრთელობის შესახებ საქართველოს კანონმდებლობის ჰარმონიზაცია საერთაშორისო კანონმდებლობასთან</w:t>
      </w:r>
    </w:p>
    <w:p w14:paraId="657B17CF" w14:textId="77777777" w:rsidR="002F735A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ფჯ სერვისების ხარისხის კონტროლისა და ხარისხის გაუმჯობესების სისტემური მექანიზმის შექმნა და დანერგვა</w:t>
      </w:r>
    </w:p>
    <w:p w14:paraId="3E4D571C" w14:textId="1628A415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 xml:space="preserve">სათემო სერვისების გეოგრაფიული </w:t>
      </w:r>
      <w:r w:rsidR="00CD4FCF">
        <w:rPr>
          <w:rFonts w:ascii="Sylfaen" w:eastAsia="Sylfaen" w:hAnsi="Sylfaen"/>
          <w:lang w:val="ka-GE"/>
        </w:rPr>
        <w:t>მოცვის</w:t>
      </w:r>
      <w:r w:rsidR="00CD4FCF" w:rsidRPr="00C74097">
        <w:rPr>
          <w:rFonts w:ascii="Sylfaen" w:eastAsia="Sylfaen" w:hAnsi="Sylfaen"/>
        </w:rPr>
        <w:t xml:space="preserve"> </w:t>
      </w:r>
      <w:r w:rsidRPr="00C74097">
        <w:rPr>
          <w:rFonts w:ascii="Sylfaen" w:eastAsia="Sylfaen" w:hAnsi="Sylfaen"/>
        </w:rPr>
        <w:t>გაფართოების ხელშეწყობა</w:t>
      </w:r>
    </w:p>
    <w:p w14:paraId="3813B121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ფსიქოსოციალური რეაბილიტაციის სამსახურის განვითარება</w:t>
      </w:r>
    </w:p>
    <w:p w14:paraId="667EFE4D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ფსიქიკური ჯანმრთელობის სფეროში დეინსტიტუციონალიზაციის სტრატეგიის შემუშავება</w:t>
      </w:r>
    </w:p>
    <w:p w14:paraId="30EEBC78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საზოგადოების მობილიზაციის (ფსიქიკური ჯანმრთელობის შესახებ განათლების და ცნობიერების ასამაღლებლად) გრძელი და მოკლევადიანი სტრატეგიების შემუშავება</w:t>
      </w:r>
    </w:p>
    <w:p w14:paraId="51C12208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სუიციდის პრევენციის პროგრამების შემუშავება</w:t>
      </w:r>
    </w:p>
    <w:p w14:paraId="79436FF5" w14:textId="77777777" w:rsidR="00C74097" w:rsidRPr="00CD4FCF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შიდა მონიტორინგის მექანიზმების შემუშავება და დანერგვა</w:t>
      </w:r>
    </w:p>
    <w:p w14:paraId="2B2B0F27" w14:textId="302B6A09" w:rsidR="00CD4FCF" w:rsidRPr="00F12ED2" w:rsidRDefault="00CD4FCF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ბავშვთა ფსიქიკური ჯანმრთელობის სერვისების (ამბულატორიული, სტაციონარული</w:t>
      </w:r>
      <w:r w:rsidR="002C1226">
        <w:rPr>
          <w:rFonts w:ascii="Sylfaen" w:eastAsia="Sylfaen" w:hAnsi="Sylfaen"/>
          <w:lang w:val="ka-GE"/>
        </w:rPr>
        <w:t>, რეაბილიტაციური</w:t>
      </w:r>
      <w:r>
        <w:rPr>
          <w:rFonts w:ascii="Sylfaen" w:eastAsia="Sylfaen" w:hAnsi="Sylfaen"/>
          <w:lang w:val="ka-GE"/>
        </w:rPr>
        <w:t>) გაფართოვება ქვეყნის მასშტაბით;</w:t>
      </w:r>
    </w:p>
    <w:p w14:paraId="2DF11C77" w14:textId="0C8F9BC9" w:rsidR="00CD4FCF" w:rsidRPr="00C74097" w:rsidRDefault="00CD4FCF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 xml:space="preserve">ფსიქიკური ჯანმრთელობის პრობლემების მქონე პირთა თავშესაფრით უზრუნველყოფის </w:t>
      </w:r>
      <w:r w:rsidR="002C1226">
        <w:rPr>
          <w:rFonts w:ascii="Sylfaen" w:eastAsia="Sylfaen" w:hAnsi="Sylfaen"/>
          <w:lang w:val="ka-GE"/>
        </w:rPr>
        <w:t>სერვისების</w:t>
      </w:r>
      <w:r>
        <w:rPr>
          <w:rFonts w:ascii="Sylfaen" w:eastAsia="Sylfaen" w:hAnsi="Sylfaen"/>
          <w:lang w:val="ka-GE"/>
        </w:rPr>
        <w:t xml:space="preserve"> ინტეგრაცია სოციალური მომსახურების პროგრამებში.</w:t>
      </w:r>
    </w:p>
    <w:p w14:paraId="15DDDE25" w14:textId="77777777" w:rsidR="00896410" w:rsidRDefault="00896410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ახალი მოდელის შემუშავება და იმპლემენტაცია</w:t>
      </w:r>
    </w:p>
    <w:p w14:paraId="7B9FEDE8" w14:textId="77777777" w:rsidR="007D42F3" w:rsidRDefault="007D42F3" w:rsidP="00F12ED2">
      <w:pPr>
        <w:pStyle w:val="ListParagraph"/>
        <w:numPr>
          <w:ilvl w:val="0"/>
          <w:numId w:val="3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სკრინინგული ღონისძიებების (კიბოს სკრინინგი, </w:t>
      </w:r>
      <w:r>
        <w:rPr>
          <w:rFonts w:ascii="Sylfaen" w:hAnsi="Sylfaen"/>
        </w:rPr>
        <w:t>HCV, HIV</w:t>
      </w:r>
      <w:r>
        <w:rPr>
          <w:rFonts w:ascii="Sylfaen" w:hAnsi="Sylfaen"/>
          <w:lang w:val="ka-GE"/>
        </w:rPr>
        <w:t>, ტუბერკულოზის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სკრინინგი, დიაბეტის სკრინინგი</w:t>
      </w:r>
      <w:r w:rsidR="000B5A76">
        <w:rPr>
          <w:rFonts w:ascii="Sylfaen" w:hAnsi="Sylfaen"/>
          <w:lang w:val="ka-GE"/>
        </w:rPr>
        <w:t>, ეპილეფსიის დიაგნოსტიკა</w:t>
      </w:r>
      <w:r>
        <w:rPr>
          <w:rFonts w:ascii="Sylfaen" w:hAnsi="Sylfaen"/>
          <w:lang w:val="ka-GE"/>
        </w:rPr>
        <w:t>) ინტეგრაცია პირველადი ჯანდაცვის საბაზისო პაკეტში;</w:t>
      </w:r>
    </w:p>
    <w:p w14:paraId="4176CD86" w14:textId="5E4B9CD0" w:rsidR="00317145" w:rsidRDefault="007D42F3" w:rsidP="00F12ED2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 </w:t>
      </w:r>
      <w:r w:rsidR="004331E4" w:rsidRPr="00F12ED2">
        <w:rPr>
          <w:rFonts w:ascii="Sylfaen" w:hAnsi="Sylfaen"/>
          <w:lang w:val="ka-GE"/>
        </w:rPr>
        <w:t>განვითარების შეფერხების სკრინინგი</w:t>
      </w:r>
      <w:r w:rsidR="004331E4">
        <w:rPr>
          <w:rFonts w:ascii="Sylfaen" w:hAnsi="Sylfaen"/>
          <w:lang w:val="ka-GE"/>
        </w:rPr>
        <w:t xml:space="preserve">სა და  </w:t>
      </w:r>
      <w:r>
        <w:rPr>
          <w:rFonts w:ascii="Sylfaen" w:hAnsi="Sylfaen"/>
          <w:lang w:val="ka-GE"/>
        </w:rPr>
        <w:t xml:space="preserve">გონებრივი ჩამორჩენილობის ადრეული გამოვლენის </w:t>
      </w:r>
      <w:r w:rsidR="004331E4">
        <w:rPr>
          <w:rFonts w:ascii="Sylfaen" w:hAnsi="Sylfaen"/>
          <w:lang w:val="ka-GE"/>
        </w:rPr>
        <w:t>ღონისძიებების ინტეგრაცია პირველადი ჯანდაცვის საბაზისო პაკეტში</w:t>
      </w:r>
    </w:p>
    <w:p w14:paraId="05B76B6B" w14:textId="77777777" w:rsidR="004331E4" w:rsidRDefault="006A14D5" w:rsidP="00F12ED2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ფსიქიკური ამბულატორიული სერვისების ინტეგრაცია პირველადი ჯანდაცვის დონეზე</w:t>
      </w:r>
    </w:p>
    <w:p w14:paraId="68A0A443" w14:textId="77777777" w:rsidR="006A14D5" w:rsidRDefault="000B5A76" w:rsidP="00F12ED2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თირკმლის ქრონიკული დაავადების ადრეული გამოვლენის </w:t>
      </w:r>
      <w:r w:rsidR="009C5CB6">
        <w:rPr>
          <w:rFonts w:ascii="Sylfaen" w:hAnsi="Sylfaen"/>
          <w:lang w:val="ka-GE"/>
        </w:rPr>
        <w:t>ღონისძიებები პირველადი ჯანდაცვის საბაზისო პაკეტში, რისკ ფაქტორების მატარებელ პაციენტთა ადრეული გამოვლენისა და მათზე მეთვალყურეობის მიზნით;</w:t>
      </w:r>
    </w:p>
    <w:p w14:paraId="0CC5C382" w14:textId="11194BC4" w:rsidR="001322C6" w:rsidRDefault="001322C6" w:rsidP="001322C6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რეფერალური მომსახურება და ოკუპირებულ ტერიტორიაზე მცხოვრები მოსახლეობის ჯანმრთელობის დაცვა</w:t>
      </w:r>
    </w:p>
    <w:p w14:paraId="53A5E276" w14:textId="1E7B59A7" w:rsidR="004836E7" w:rsidRDefault="004836E7" w:rsidP="00F12ED2">
      <w:pPr>
        <w:pStyle w:val="ListParagraph"/>
        <w:numPr>
          <w:ilvl w:val="0"/>
          <w:numId w:val="4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რეფერალური სახელმწიფო პროგრამის და სხვადასხვა მუნიციპალიტეტების მიერ დაფინანსებული სერვისების ინტეგრაცია </w:t>
      </w:r>
    </w:p>
    <w:p w14:paraId="445BCECC" w14:textId="59E21044" w:rsidR="001322C6" w:rsidRDefault="001322C6" w:rsidP="00F12ED2">
      <w:pPr>
        <w:pStyle w:val="ListParagraph"/>
        <w:numPr>
          <w:ilvl w:val="0"/>
          <w:numId w:val="4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ოკუპირებულ ტერიტორიაზე მცხოვრები მოსახლეობისთვის სერვისებზე ხელმისაწვდომობის უზრუნველყოფა ჯანმრთელობის დაცვის სახელმწიფო პროგრამების მეშვეობით</w:t>
      </w:r>
    </w:p>
    <w:p w14:paraId="0C0D462E" w14:textId="402CD86A" w:rsidR="004836E7" w:rsidRPr="001322C6" w:rsidRDefault="004836E7" w:rsidP="00F12ED2">
      <w:pPr>
        <w:pStyle w:val="ListParagraph"/>
        <w:numPr>
          <w:ilvl w:val="0"/>
          <w:numId w:val="4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სასწრაფო სამედიცინო დახმარების და სხვა სამედიცინო სერვისების დაფინანსების უზრუნველყოფა ოკუპირებული ტერიტორიებზე მოქმედ სამედიცინო დაწესებულებებში </w:t>
      </w:r>
    </w:p>
    <w:sectPr w:rsidR="004836E7" w:rsidRPr="00132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821478" w15:done="0"/>
  <w15:commentEx w15:paraId="7D577DFA" w15:done="0"/>
  <w15:commentEx w15:paraId="73FB73F0" w15:done="0"/>
  <w15:commentEx w15:paraId="02D6E289" w15:done="0"/>
  <w15:commentEx w15:paraId="1B43B782" w15:done="0"/>
  <w15:commentEx w15:paraId="72D69662" w15:done="0"/>
  <w15:commentEx w15:paraId="51BBE88E" w15:done="0"/>
  <w15:commentEx w15:paraId="6FC9369A" w15:done="0"/>
  <w15:commentEx w15:paraId="71501D59" w15:paraIdParent="6FC9369A" w15:done="0"/>
  <w15:commentEx w15:paraId="22A37DA3" w15:done="0"/>
  <w15:commentEx w15:paraId="4370380B" w15:done="0"/>
  <w15:commentEx w15:paraId="191975D3" w15:done="0"/>
  <w15:commentEx w15:paraId="16A2F6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821478" w16cid:durableId="1E4FE17F"/>
  <w16cid:commentId w16cid:paraId="7D577DFA" w16cid:durableId="1E4FE181"/>
  <w16cid:commentId w16cid:paraId="73FB73F0" w16cid:durableId="1E4FE182"/>
  <w16cid:commentId w16cid:paraId="02D6E289" w16cid:durableId="1E4FE183"/>
  <w16cid:commentId w16cid:paraId="1B43B782" w16cid:durableId="1E4FE184"/>
  <w16cid:commentId w16cid:paraId="72D69662" w16cid:durableId="1E4FE185"/>
  <w16cid:commentId w16cid:paraId="51BBE88E" w16cid:durableId="1E4FE186"/>
  <w16cid:commentId w16cid:paraId="6FC9369A" w16cid:durableId="1E4FE187"/>
  <w16cid:commentId w16cid:paraId="71501D59" w16cid:durableId="1E4FE188"/>
  <w16cid:commentId w16cid:paraId="22A37DA3" w16cid:durableId="1E4FE189"/>
  <w16cid:commentId w16cid:paraId="4370380B" w16cid:durableId="1E4FE18A"/>
  <w16cid:commentId w16cid:paraId="191975D3" w16cid:durableId="1E4FE18B"/>
  <w16cid:commentId w16cid:paraId="16A2F6CE" w16cid:durableId="1E4FE1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84E73" w14:textId="77777777" w:rsidR="00772B53" w:rsidRDefault="00772B53" w:rsidP="00C17633">
      <w:pPr>
        <w:spacing w:after="0" w:line="240" w:lineRule="auto"/>
      </w:pPr>
      <w:r>
        <w:separator/>
      </w:r>
    </w:p>
  </w:endnote>
  <w:endnote w:type="continuationSeparator" w:id="0">
    <w:p w14:paraId="6576BC72" w14:textId="77777777" w:rsidR="00772B53" w:rsidRDefault="00772B53" w:rsidP="00C1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1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1ADCB" w14:textId="77777777" w:rsidR="00B0548A" w:rsidRDefault="00B054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A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0510DF" w14:textId="77777777" w:rsidR="00B0548A" w:rsidRDefault="00B05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09428" w14:textId="77777777" w:rsidR="00772B53" w:rsidRDefault="00772B53" w:rsidP="00C17633">
      <w:pPr>
        <w:spacing w:after="0" w:line="240" w:lineRule="auto"/>
      </w:pPr>
      <w:r>
        <w:separator/>
      </w:r>
    </w:p>
  </w:footnote>
  <w:footnote w:type="continuationSeparator" w:id="0">
    <w:p w14:paraId="3016C7B1" w14:textId="77777777" w:rsidR="00772B53" w:rsidRDefault="00772B53" w:rsidP="00C17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0C"/>
    <w:multiLevelType w:val="hybridMultilevel"/>
    <w:tmpl w:val="AFB08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56095"/>
    <w:multiLevelType w:val="hybridMultilevel"/>
    <w:tmpl w:val="DD6039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B7E3B"/>
    <w:multiLevelType w:val="hybridMultilevel"/>
    <w:tmpl w:val="EC34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50258"/>
    <w:multiLevelType w:val="hybridMultilevel"/>
    <w:tmpl w:val="14D0E3E2"/>
    <w:lvl w:ilvl="0" w:tplc="340E7C1E">
      <w:start w:val="1"/>
      <w:numFmt w:val="upperRoman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D049C0"/>
    <w:multiLevelType w:val="hybridMultilevel"/>
    <w:tmpl w:val="356E4B86"/>
    <w:lvl w:ilvl="0" w:tplc="0409000D">
      <w:start w:val="1"/>
      <w:numFmt w:val="bullet"/>
      <w:lvlText w:val=""/>
      <w:lvlJc w:val="left"/>
      <w:pPr>
        <w:ind w:left="15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">
    <w:nsid w:val="0C123071"/>
    <w:multiLevelType w:val="hybridMultilevel"/>
    <w:tmpl w:val="4656C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B4D40"/>
    <w:multiLevelType w:val="hybridMultilevel"/>
    <w:tmpl w:val="0F14E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C49AE"/>
    <w:multiLevelType w:val="hybridMultilevel"/>
    <w:tmpl w:val="AD0C47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45503D"/>
    <w:multiLevelType w:val="hybridMultilevel"/>
    <w:tmpl w:val="024A1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90789"/>
    <w:multiLevelType w:val="hybridMultilevel"/>
    <w:tmpl w:val="EC68F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020C7E"/>
    <w:multiLevelType w:val="hybridMultilevel"/>
    <w:tmpl w:val="D0D89388"/>
    <w:lvl w:ilvl="0" w:tplc="5BE6F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63D0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7EF05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AD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23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6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4E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2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77C12B5"/>
    <w:multiLevelType w:val="hybridMultilevel"/>
    <w:tmpl w:val="206EA76C"/>
    <w:lvl w:ilvl="0" w:tplc="5618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12638"/>
    <w:multiLevelType w:val="hybridMultilevel"/>
    <w:tmpl w:val="7408B350"/>
    <w:lvl w:ilvl="0" w:tplc="7ACA2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A3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734"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A7BE95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4" w:tplc="EF7ABE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27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22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88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8B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AA96CC4"/>
    <w:multiLevelType w:val="hybridMultilevel"/>
    <w:tmpl w:val="3A06684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B5380C"/>
    <w:multiLevelType w:val="hybridMultilevel"/>
    <w:tmpl w:val="C4B04D1C"/>
    <w:lvl w:ilvl="0" w:tplc="5618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95AE5"/>
    <w:multiLevelType w:val="hybridMultilevel"/>
    <w:tmpl w:val="AE5EF5DC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E6CD4"/>
    <w:multiLevelType w:val="hybridMultilevel"/>
    <w:tmpl w:val="9182B8F2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25992147"/>
    <w:multiLevelType w:val="hybridMultilevel"/>
    <w:tmpl w:val="206EA76C"/>
    <w:lvl w:ilvl="0" w:tplc="5618363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E371B8"/>
    <w:multiLevelType w:val="hybridMultilevel"/>
    <w:tmpl w:val="F8661A64"/>
    <w:lvl w:ilvl="0" w:tplc="0409000D">
      <w:start w:val="1"/>
      <w:numFmt w:val="bullet"/>
      <w:lvlText w:val=""/>
      <w:lvlJc w:val="left"/>
      <w:pPr>
        <w:ind w:left="11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0">
    <w:nsid w:val="2F7E28BD"/>
    <w:multiLevelType w:val="multilevel"/>
    <w:tmpl w:val="5934B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372A04E5"/>
    <w:multiLevelType w:val="hybridMultilevel"/>
    <w:tmpl w:val="EB2CB9DE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3C72145F"/>
    <w:multiLevelType w:val="hybridMultilevel"/>
    <w:tmpl w:val="BF5A5206"/>
    <w:lvl w:ilvl="0" w:tplc="7608AC40">
      <w:start w:val="1"/>
      <w:numFmt w:val="upperRoman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930B8B"/>
    <w:multiLevelType w:val="hybridMultilevel"/>
    <w:tmpl w:val="FB6619F8"/>
    <w:lvl w:ilvl="0" w:tplc="CCEE62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43057B"/>
    <w:multiLevelType w:val="hybridMultilevel"/>
    <w:tmpl w:val="33441FF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48CD35B9"/>
    <w:multiLevelType w:val="hybridMultilevel"/>
    <w:tmpl w:val="A9ACB924"/>
    <w:lvl w:ilvl="0" w:tplc="0D8AE78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943C4"/>
    <w:multiLevelType w:val="hybridMultilevel"/>
    <w:tmpl w:val="93F23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66E0E"/>
    <w:multiLevelType w:val="hybridMultilevel"/>
    <w:tmpl w:val="A1361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371BC"/>
    <w:multiLevelType w:val="hybridMultilevel"/>
    <w:tmpl w:val="70E69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E60670"/>
    <w:multiLevelType w:val="hybridMultilevel"/>
    <w:tmpl w:val="50064D9C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>
    <w:nsid w:val="506A42EB"/>
    <w:multiLevelType w:val="hybridMultilevel"/>
    <w:tmpl w:val="C734C6A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413A1"/>
    <w:multiLevelType w:val="hybridMultilevel"/>
    <w:tmpl w:val="9C0E4664"/>
    <w:lvl w:ilvl="0" w:tplc="D376D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6E9728">
      <w:numFmt w:val="bullet"/>
      <w:lvlText w:val="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4EEE5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C1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00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E4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24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4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E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D2C2DE5"/>
    <w:multiLevelType w:val="hybridMultilevel"/>
    <w:tmpl w:val="0EA2B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6B1893"/>
    <w:multiLevelType w:val="hybridMultilevel"/>
    <w:tmpl w:val="06460F8E"/>
    <w:lvl w:ilvl="0" w:tplc="47B66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452D8"/>
    <w:multiLevelType w:val="hybridMultilevel"/>
    <w:tmpl w:val="0EE2682C"/>
    <w:lvl w:ilvl="0" w:tplc="D1121CB0">
      <w:start w:val="9"/>
      <w:numFmt w:val="decimal"/>
      <w:lvlText w:val="%1."/>
      <w:lvlJc w:val="left"/>
      <w:pPr>
        <w:ind w:left="1800" w:hanging="360"/>
      </w:pPr>
      <w:rPr>
        <w:rFonts w:ascii="Sylfaen" w:hAnsi="Sylfae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6EA7A95"/>
    <w:multiLevelType w:val="hybridMultilevel"/>
    <w:tmpl w:val="0A2ED51E"/>
    <w:lvl w:ilvl="0" w:tplc="63AC3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E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0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C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60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EF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CB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60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A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7D05262"/>
    <w:multiLevelType w:val="hybridMultilevel"/>
    <w:tmpl w:val="90C67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5D16E9"/>
    <w:multiLevelType w:val="hybridMultilevel"/>
    <w:tmpl w:val="5BC279EC"/>
    <w:lvl w:ilvl="0" w:tplc="B4500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00E0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CB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9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6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27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09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E9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2C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0496971"/>
    <w:multiLevelType w:val="hybridMultilevel"/>
    <w:tmpl w:val="DDFEE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83C46"/>
    <w:multiLevelType w:val="hybridMultilevel"/>
    <w:tmpl w:val="10F86234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>
    <w:nsid w:val="7556388A"/>
    <w:multiLevelType w:val="hybridMultilevel"/>
    <w:tmpl w:val="A4B661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F2AFD"/>
    <w:multiLevelType w:val="hybridMultilevel"/>
    <w:tmpl w:val="ABE03670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64D58"/>
    <w:multiLevelType w:val="hybridMultilevel"/>
    <w:tmpl w:val="DE726728"/>
    <w:lvl w:ilvl="0" w:tplc="E9249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2B4A4"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A1C21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C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5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4A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0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87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F0D688F"/>
    <w:multiLevelType w:val="hybridMultilevel"/>
    <w:tmpl w:val="F6DCD9E2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43"/>
  </w:num>
  <w:num w:numId="4">
    <w:abstractNumId w:val="21"/>
  </w:num>
  <w:num w:numId="5">
    <w:abstractNumId w:val="20"/>
  </w:num>
  <w:num w:numId="6">
    <w:abstractNumId w:val="40"/>
  </w:num>
  <w:num w:numId="7">
    <w:abstractNumId w:val="19"/>
  </w:num>
  <w:num w:numId="8">
    <w:abstractNumId w:val="11"/>
  </w:num>
  <w:num w:numId="9">
    <w:abstractNumId w:val="37"/>
  </w:num>
  <w:num w:numId="10">
    <w:abstractNumId w:val="35"/>
  </w:num>
  <w:num w:numId="11">
    <w:abstractNumId w:val="6"/>
  </w:num>
  <w:num w:numId="12">
    <w:abstractNumId w:val="13"/>
  </w:num>
  <w:num w:numId="13">
    <w:abstractNumId w:val="42"/>
  </w:num>
  <w:num w:numId="14">
    <w:abstractNumId w:val="31"/>
  </w:num>
  <w:num w:numId="15">
    <w:abstractNumId w:val="17"/>
  </w:num>
  <w:num w:numId="16">
    <w:abstractNumId w:val="23"/>
  </w:num>
  <w:num w:numId="17">
    <w:abstractNumId w:val="18"/>
  </w:num>
  <w:num w:numId="18">
    <w:abstractNumId w:val="12"/>
  </w:num>
  <w:num w:numId="19">
    <w:abstractNumId w:val="15"/>
  </w:num>
  <w:num w:numId="20">
    <w:abstractNumId w:val="10"/>
  </w:num>
  <w:num w:numId="21">
    <w:abstractNumId w:val="3"/>
  </w:num>
  <w:num w:numId="22">
    <w:abstractNumId w:val="32"/>
  </w:num>
  <w:num w:numId="23">
    <w:abstractNumId w:val="7"/>
  </w:num>
  <w:num w:numId="24">
    <w:abstractNumId w:val="5"/>
  </w:num>
  <w:num w:numId="25">
    <w:abstractNumId w:val="22"/>
  </w:num>
  <w:num w:numId="26">
    <w:abstractNumId w:val="9"/>
  </w:num>
  <w:num w:numId="27">
    <w:abstractNumId w:val="14"/>
  </w:num>
  <w:num w:numId="28">
    <w:abstractNumId w:val="41"/>
  </w:num>
  <w:num w:numId="29">
    <w:abstractNumId w:val="16"/>
  </w:num>
  <w:num w:numId="30">
    <w:abstractNumId w:val="26"/>
  </w:num>
  <w:num w:numId="31">
    <w:abstractNumId w:val="0"/>
  </w:num>
  <w:num w:numId="32">
    <w:abstractNumId w:val="38"/>
  </w:num>
  <w:num w:numId="33">
    <w:abstractNumId w:val="28"/>
  </w:num>
  <w:num w:numId="34">
    <w:abstractNumId w:val="1"/>
  </w:num>
  <w:num w:numId="35">
    <w:abstractNumId w:val="2"/>
  </w:num>
  <w:num w:numId="36">
    <w:abstractNumId w:val="36"/>
  </w:num>
  <w:num w:numId="37">
    <w:abstractNumId w:val="30"/>
  </w:num>
  <w:num w:numId="38">
    <w:abstractNumId w:val="25"/>
  </w:num>
  <w:num w:numId="39">
    <w:abstractNumId w:val="33"/>
  </w:num>
  <w:num w:numId="40">
    <w:abstractNumId w:val="4"/>
  </w:num>
  <w:num w:numId="41">
    <w:abstractNumId w:val="27"/>
  </w:num>
  <w:num w:numId="42">
    <w:abstractNumId w:val="8"/>
  </w:num>
  <w:num w:numId="43">
    <w:abstractNumId w:val="24"/>
  </w:num>
  <w:num w:numId="44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46"/>
    <w:rsid w:val="00010067"/>
    <w:rsid w:val="0002738E"/>
    <w:rsid w:val="0004212A"/>
    <w:rsid w:val="00052B9C"/>
    <w:rsid w:val="00064FF5"/>
    <w:rsid w:val="000711A9"/>
    <w:rsid w:val="00090495"/>
    <w:rsid w:val="000936DA"/>
    <w:rsid w:val="000A3768"/>
    <w:rsid w:val="000B5A76"/>
    <w:rsid w:val="00103C7C"/>
    <w:rsid w:val="00107A4F"/>
    <w:rsid w:val="00114060"/>
    <w:rsid w:val="00115DB7"/>
    <w:rsid w:val="00116365"/>
    <w:rsid w:val="0012047B"/>
    <w:rsid w:val="00124148"/>
    <w:rsid w:val="001322C6"/>
    <w:rsid w:val="00133182"/>
    <w:rsid w:val="00142A5C"/>
    <w:rsid w:val="00177B33"/>
    <w:rsid w:val="001B4247"/>
    <w:rsid w:val="001B75A8"/>
    <w:rsid w:val="001C2B47"/>
    <w:rsid w:val="001C6CA3"/>
    <w:rsid w:val="001D67C5"/>
    <w:rsid w:val="00210F77"/>
    <w:rsid w:val="0021254F"/>
    <w:rsid w:val="00242672"/>
    <w:rsid w:val="002444FC"/>
    <w:rsid w:val="00267C0D"/>
    <w:rsid w:val="00270833"/>
    <w:rsid w:val="0028311C"/>
    <w:rsid w:val="002C1226"/>
    <w:rsid w:val="002D3DB3"/>
    <w:rsid w:val="002F025B"/>
    <w:rsid w:val="002F735A"/>
    <w:rsid w:val="00301E74"/>
    <w:rsid w:val="00302A17"/>
    <w:rsid w:val="00303E6A"/>
    <w:rsid w:val="00307440"/>
    <w:rsid w:val="00310E13"/>
    <w:rsid w:val="00315086"/>
    <w:rsid w:val="00317145"/>
    <w:rsid w:val="00341B2A"/>
    <w:rsid w:val="00342644"/>
    <w:rsid w:val="00344534"/>
    <w:rsid w:val="0036455F"/>
    <w:rsid w:val="00366910"/>
    <w:rsid w:val="00370690"/>
    <w:rsid w:val="00371037"/>
    <w:rsid w:val="0037115D"/>
    <w:rsid w:val="0038616C"/>
    <w:rsid w:val="00386371"/>
    <w:rsid w:val="003B395E"/>
    <w:rsid w:val="003C55CB"/>
    <w:rsid w:val="003E2B9C"/>
    <w:rsid w:val="003E5D87"/>
    <w:rsid w:val="003F1DF6"/>
    <w:rsid w:val="00421A45"/>
    <w:rsid w:val="004228E2"/>
    <w:rsid w:val="00422D39"/>
    <w:rsid w:val="004327C9"/>
    <w:rsid w:val="004331E4"/>
    <w:rsid w:val="004373A0"/>
    <w:rsid w:val="00446348"/>
    <w:rsid w:val="0045133B"/>
    <w:rsid w:val="004826EB"/>
    <w:rsid w:val="004836E7"/>
    <w:rsid w:val="004853F5"/>
    <w:rsid w:val="00491290"/>
    <w:rsid w:val="004977E7"/>
    <w:rsid w:val="004A2891"/>
    <w:rsid w:val="004D63F5"/>
    <w:rsid w:val="004E106A"/>
    <w:rsid w:val="00534DD0"/>
    <w:rsid w:val="005350C5"/>
    <w:rsid w:val="00545AED"/>
    <w:rsid w:val="0056596A"/>
    <w:rsid w:val="005A0A8D"/>
    <w:rsid w:val="005B1F7B"/>
    <w:rsid w:val="005B246A"/>
    <w:rsid w:val="005B3E5D"/>
    <w:rsid w:val="005B7BC7"/>
    <w:rsid w:val="005D49D8"/>
    <w:rsid w:val="0061159F"/>
    <w:rsid w:val="00617684"/>
    <w:rsid w:val="006503E1"/>
    <w:rsid w:val="00664A4E"/>
    <w:rsid w:val="00670B86"/>
    <w:rsid w:val="00695594"/>
    <w:rsid w:val="006965FA"/>
    <w:rsid w:val="0069760D"/>
    <w:rsid w:val="006A14D5"/>
    <w:rsid w:val="006D77E0"/>
    <w:rsid w:val="00726746"/>
    <w:rsid w:val="007334C4"/>
    <w:rsid w:val="007618C1"/>
    <w:rsid w:val="00763E19"/>
    <w:rsid w:val="0077112A"/>
    <w:rsid w:val="00772B53"/>
    <w:rsid w:val="00773D43"/>
    <w:rsid w:val="007A2AD0"/>
    <w:rsid w:val="007D4074"/>
    <w:rsid w:val="007D42F3"/>
    <w:rsid w:val="00804CFF"/>
    <w:rsid w:val="00810175"/>
    <w:rsid w:val="0082316F"/>
    <w:rsid w:val="00825D6D"/>
    <w:rsid w:val="008349C8"/>
    <w:rsid w:val="008359FE"/>
    <w:rsid w:val="00854118"/>
    <w:rsid w:val="00860B1F"/>
    <w:rsid w:val="00872766"/>
    <w:rsid w:val="00896410"/>
    <w:rsid w:val="00896793"/>
    <w:rsid w:val="008B4066"/>
    <w:rsid w:val="008C70BA"/>
    <w:rsid w:val="008D7F54"/>
    <w:rsid w:val="008E37E4"/>
    <w:rsid w:val="00901CC4"/>
    <w:rsid w:val="00912FDA"/>
    <w:rsid w:val="009235EA"/>
    <w:rsid w:val="00966697"/>
    <w:rsid w:val="00982675"/>
    <w:rsid w:val="009960EB"/>
    <w:rsid w:val="009B77D4"/>
    <w:rsid w:val="009C5CB6"/>
    <w:rsid w:val="009D08B9"/>
    <w:rsid w:val="009E1BC3"/>
    <w:rsid w:val="009F4E1B"/>
    <w:rsid w:val="00A02A14"/>
    <w:rsid w:val="00A06AAF"/>
    <w:rsid w:val="00A10768"/>
    <w:rsid w:val="00A10E60"/>
    <w:rsid w:val="00A24A2A"/>
    <w:rsid w:val="00A25657"/>
    <w:rsid w:val="00A326DB"/>
    <w:rsid w:val="00A35657"/>
    <w:rsid w:val="00A6036E"/>
    <w:rsid w:val="00A61506"/>
    <w:rsid w:val="00A64346"/>
    <w:rsid w:val="00A67890"/>
    <w:rsid w:val="00A72022"/>
    <w:rsid w:val="00A84331"/>
    <w:rsid w:val="00A92AF7"/>
    <w:rsid w:val="00A944F4"/>
    <w:rsid w:val="00AB40D3"/>
    <w:rsid w:val="00AC0F09"/>
    <w:rsid w:val="00AC694E"/>
    <w:rsid w:val="00B00452"/>
    <w:rsid w:val="00B0548A"/>
    <w:rsid w:val="00B116D3"/>
    <w:rsid w:val="00B239CE"/>
    <w:rsid w:val="00B247B7"/>
    <w:rsid w:val="00B26980"/>
    <w:rsid w:val="00B34D75"/>
    <w:rsid w:val="00B438D9"/>
    <w:rsid w:val="00B569C4"/>
    <w:rsid w:val="00B65250"/>
    <w:rsid w:val="00B959B1"/>
    <w:rsid w:val="00BB1050"/>
    <w:rsid w:val="00BB13CF"/>
    <w:rsid w:val="00BB7FEA"/>
    <w:rsid w:val="00BF3EEA"/>
    <w:rsid w:val="00C112FD"/>
    <w:rsid w:val="00C17633"/>
    <w:rsid w:val="00C17E5D"/>
    <w:rsid w:val="00C22304"/>
    <w:rsid w:val="00C27B6F"/>
    <w:rsid w:val="00C47159"/>
    <w:rsid w:val="00C74097"/>
    <w:rsid w:val="00C74CC2"/>
    <w:rsid w:val="00C76D63"/>
    <w:rsid w:val="00C904C3"/>
    <w:rsid w:val="00CA4E4E"/>
    <w:rsid w:val="00CC601C"/>
    <w:rsid w:val="00CD433A"/>
    <w:rsid w:val="00CD4FCF"/>
    <w:rsid w:val="00CE14C7"/>
    <w:rsid w:val="00CF7EF3"/>
    <w:rsid w:val="00D07361"/>
    <w:rsid w:val="00D10C6B"/>
    <w:rsid w:val="00D26B9B"/>
    <w:rsid w:val="00D27A7E"/>
    <w:rsid w:val="00D4214B"/>
    <w:rsid w:val="00D679FF"/>
    <w:rsid w:val="00DA004A"/>
    <w:rsid w:val="00DB2972"/>
    <w:rsid w:val="00DD6355"/>
    <w:rsid w:val="00DF3828"/>
    <w:rsid w:val="00E01FF1"/>
    <w:rsid w:val="00E33F1C"/>
    <w:rsid w:val="00E978FA"/>
    <w:rsid w:val="00EB4803"/>
    <w:rsid w:val="00EC0AEC"/>
    <w:rsid w:val="00EE00BE"/>
    <w:rsid w:val="00EF1217"/>
    <w:rsid w:val="00EF4686"/>
    <w:rsid w:val="00F03941"/>
    <w:rsid w:val="00F122A9"/>
    <w:rsid w:val="00F12ED2"/>
    <w:rsid w:val="00F13FB1"/>
    <w:rsid w:val="00F20720"/>
    <w:rsid w:val="00F35B0E"/>
    <w:rsid w:val="00F566E2"/>
    <w:rsid w:val="00F63EB2"/>
    <w:rsid w:val="00FB2E7B"/>
    <w:rsid w:val="00FC03B4"/>
    <w:rsid w:val="00FD41CC"/>
    <w:rsid w:val="00FE33FD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6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978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6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438D9"/>
  </w:style>
  <w:style w:type="character" w:customStyle="1" w:styleId="Heading2Char">
    <w:name w:val="Heading 2 Char"/>
    <w:basedOn w:val="DefaultParagraphFont"/>
    <w:link w:val="Heading2"/>
    <w:uiPriority w:val="9"/>
    <w:rsid w:val="00C74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33"/>
  </w:style>
  <w:style w:type="paragraph" w:styleId="Footer">
    <w:name w:val="footer"/>
    <w:basedOn w:val="Normal"/>
    <w:link w:val="Foot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33"/>
  </w:style>
  <w:style w:type="paragraph" w:styleId="BalloonText">
    <w:name w:val="Balloon Text"/>
    <w:basedOn w:val="Normal"/>
    <w:link w:val="BalloonTextChar"/>
    <w:uiPriority w:val="99"/>
    <w:semiHidden/>
    <w:unhideWhenUsed/>
    <w:rsid w:val="0089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F7E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0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3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3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3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3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978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6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438D9"/>
  </w:style>
  <w:style w:type="character" w:customStyle="1" w:styleId="Heading2Char">
    <w:name w:val="Heading 2 Char"/>
    <w:basedOn w:val="DefaultParagraphFont"/>
    <w:link w:val="Heading2"/>
    <w:uiPriority w:val="9"/>
    <w:rsid w:val="00C74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33"/>
  </w:style>
  <w:style w:type="paragraph" w:styleId="Footer">
    <w:name w:val="footer"/>
    <w:basedOn w:val="Normal"/>
    <w:link w:val="Foot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33"/>
  </w:style>
  <w:style w:type="paragraph" w:styleId="BalloonText">
    <w:name w:val="Balloon Text"/>
    <w:basedOn w:val="Normal"/>
    <w:link w:val="BalloonTextChar"/>
    <w:uiPriority w:val="99"/>
    <w:semiHidden/>
    <w:unhideWhenUsed/>
    <w:rsid w:val="0089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F7E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0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3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3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3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6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7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17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6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3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115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189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320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8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4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1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9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8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5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8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4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0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11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0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87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3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4889-90DA-41BC-B14D-0E1166D5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Mchedlishvili</dc:creator>
  <cp:lastModifiedBy>Ketevan Goginashvili</cp:lastModifiedBy>
  <cp:revision>2</cp:revision>
  <dcterms:created xsi:type="dcterms:W3CDTF">2018-03-26T07:13:00Z</dcterms:created>
  <dcterms:modified xsi:type="dcterms:W3CDTF">2018-03-26T07:13:00Z</dcterms:modified>
</cp:coreProperties>
</file>